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16096" w14:textId="6D27EAA4" w:rsidR="001E1048" w:rsidRPr="00810353" w:rsidRDefault="00A2780F" w:rsidP="00D15005">
      <w:pPr>
        <w:spacing w:before="100" w:beforeAutospacing="1" w:after="100" w:afterAutospacing="1" w:line="360" w:lineRule="auto"/>
        <w:jc w:val="both"/>
        <w:rPr>
          <w:rFonts w:ascii="Palatino Linotype" w:hAnsi="Palatino Linotype"/>
        </w:rPr>
      </w:pPr>
      <w:r w:rsidRPr="00810353">
        <w:rPr>
          <w:rFonts w:ascii="Palatino Linotype" w:hAnsi="Palatino Linotype"/>
        </w:rPr>
        <w:t>Resolución</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Pleno</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Instituto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Transparencia,</w:t>
      </w:r>
      <w:r w:rsidR="004232E6" w:rsidRPr="00810353">
        <w:rPr>
          <w:rFonts w:ascii="Palatino Linotype" w:hAnsi="Palatino Linotype"/>
        </w:rPr>
        <w:t xml:space="preserve"> </w:t>
      </w:r>
      <w:r w:rsidRPr="00810353">
        <w:rPr>
          <w:rFonts w:ascii="Palatino Linotype" w:hAnsi="Palatino Linotype"/>
        </w:rPr>
        <w:t>Acceso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Información</w:t>
      </w:r>
      <w:r w:rsidR="004232E6" w:rsidRPr="00810353">
        <w:rPr>
          <w:rFonts w:ascii="Palatino Linotype" w:hAnsi="Palatino Linotype"/>
        </w:rPr>
        <w:t xml:space="preserve"> </w:t>
      </w:r>
      <w:r w:rsidRPr="00810353">
        <w:rPr>
          <w:rFonts w:ascii="Palatino Linotype" w:hAnsi="Palatino Linotype"/>
        </w:rPr>
        <w:t>Pública</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Protección</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Datos</w:t>
      </w:r>
      <w:r w:rsidR="004232E6" w:rsidRPr="00810353">
        <w:rPr>
          <w:rFonts w:ascii="Palatino Linotype" w:hAnsi="Palatino Linotype"/>
        </w:rPr>
        <w:t xml:space="preserve"> </w:t>
      </w:r>
      <w:r w:rsidRPr="00810353">
        <w:rPr>
          <w:rFonts w:ascii="Palatino Linotype" w:hAnsi="Palatino Linotype"/>
        </w:rPr>
        <w:t>Personales</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Estado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México</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Municipios,</w:t>
      </w:r>
      <w:r w:rsidR="004232E6" w:rsidRPr="00810353">
        <w:rPr>
          <w:rFonts w:ascii="Palatino Linotype" w:hAnsi="Palatino Linotype"/>
        </w:rPr>
        <w:t xml:space="preserve"> </w:t>
      </w:r>
      <w:r w:rsidRPr="00810353">
        <w:rPr>
          <w:rFonts w:ascii="Palatino Linotype" w:hAnsi="Palatino Linotype"/>
        </w:rPr>
        <w:t>con</w:t>
      </w:r>
      <w:r w:rsidR="004232E6" w:rsidRPr="00810353">
        <w:rPr>
          <w:rFonts w:ascii="Palatino Linotype" w:hAnsi="Palatino Linotype"/>
        </w:rPr>
        <w:t xml:space="preserve"> </w:t>
      </w:r>
      <w:r w:rsidRPr="00810353">
        <w:rPr>
          <w:rFonts w:ascii="Palatino Linotype" w:hAnsi="Palatino Linotype"/>
        </w:rPr>
        <w:t>domicilio</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Metepec,</w:t>
      </w:r>
      <w:r w:rsidR="004232E6" w:rsidRPr="00810353">
        <w:rPr>
          <w:rFonts w:ascii="Palatino Linotype" w:hAnsi="Palatino Linotype"/>
        </w:rPr>
        <w:t xml:space="preserve"> </w:t>
      </w:r>
      <w:r w:rsidRPr="00810353">
        <w:rPr>
          <w:rFonts w:ascii="Palatino Linotype" w:hAnsi="Palatino Linotype"/>
        </w:rPr>
        <w:t>Estado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México,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fecha</w:t>
      </w:r>
      <w:r w:rsidR="004232E6" w:rsidRPr="00810353">
        <w:rPr>
          <w:rFonts w:ascii="Palatino Linotype" w:hAnsi="Palatino Linotype"/>
        </w:rPr>
        <w:t xml:space="preserve"> </w:t>
      </w:r>
      <w:r w:rsidR="00753101" w:rsidRPr="00810353">
        <w:rPr>
          <w:rFonts w:ascii="Palatino Linotype" w:hAnsi="Palatino Linotype"/>
        </w:rPr>
        <w:t>nueve</w:t>
      </w:r>
      <w:r w:rsidR="00721D48" w:rsidRPr="00810353">
        <w:rPr>
          <w:rFonts w:ascii="Palatino Linotype" w:hAnsi="Palatino Linotype"/>
        </w:rPr>
        <w:t xml:space="preserve"> de mayo</w:t>
      </w:r>
      <w:r w:rsidR="004232E6" w:rsidRPr="00810353">
        <w:rPr>
          <w:rFonts w:ascii="Palatino Linotype" w:hAnsi="Palatino Linotype"/>
        </w:rPr>
        <w:t xml:space="preserve"> </w:t>
      </w:r>
      <w:r w:rsidR="00452AE9" w:rsidRPr="00810353">
        <w:rPr>
          <w:rFonts w:ascii="Palatino Linotype" w:hAnsi="Palatino Linotype"/>
        </w:rPr>
        <w:t>de</w:t>
      </w:r>
      <w:r w:rsidR="004232E6" w:rsidRPr="00810353">
        <w:rPr>
          <w:rFonts w:ascii="Palatino Linotype" w:hAnsi="Palatino Linotype"/>
        </w:rPr>
        <w:t xml:space="preserve"> </w:t>
      </w:r>
      <w:r w:rsidR="00452AE9" w:rsidRPr="00810353">
        <w:rPr>
          <w:rFonts w:ascii="Palatino Linotype" w:hAnsi="Palatino Linotype"/>
        </w:rPr>
        <w:t>dos</w:t>
      </w:r>
      <w:r w:rsidR="004232E6" w:rsidRPr="00810353">
        <w:rPr>
          <w:rFonts w:ascii="Palatino Linotype" w:hAnsi="Palatino Linotype"/>
        </w:rPr>
        <w:t xml:space="preserve"> </w:t>
      </w:r>
      <w:r w:rsidR="00452AE9" w:rsidRPr="00810353">
        <w:rPr>
          <w:rFonts w:ascii="Palatino Linotype" w:hAnsi="Palatino Linotype"/>
        </w:rPr>
        <w:t>mil</w:t>
      </w:r>
      <w:r w:rsidR="004232E6" w:rsidRPr="00810353">
        <w:rPr>
          <w:rFonts w:ascii="Palatino Linotype" w:hAnsi="Palatino Linotype"/>
        </w:rPr>
        <w:t xml:space="preserve"> </w:t>
      </w:r>
      <w:r w:rsidR="00452AE9" w:rsidRPr="00810353">
        <w:rPr>
          <w:rFonts w:ascii="Palatino Linotype" w:hAnsi="Palatino Linotype"/>
        </w:rPr>
        <w:t>diecinueve</w:t>
      </w:r>
      <w:r w:rsidRPr="00810353">
        <w:rPr>
          <w:rFonts w:ascii="Palatino Linotype" w:hAnsi="Palatino Linotype"/>
        </w:rPr>
        <w:t>.</w:t>
      </w:r>
    </w:p>
    <w:p w14:paraId="5BB37078" w14:textId="2DA0DC25" w:rsidR="00845969" w:rsidRPr="00810353" w:rsidRDefault="00F413DE" w:rsidP="00D15005">
      <w:pPr>
        <w:spacing w:before="100" w:beforeAutospacing="1" w:after="100" w:afterAutospacing="1" w:line="360" w:lineRule="auto"/>
        <w:jc w:val="both"/>
        <w:rPr>
          <w:rFonts w:ascii="Palatino Linotype" w:hAnsi="Palatino Linotype"/>
        </w:rPr>
      </w:pPr>
      <w:r w:rsidRPr="00810353">
        <w:rPr>
          <w:rFonts w:ascii="Palatino Linotype" w:hAnsi="Palatino Linotype"/>
        </w:rPr>
        <w:t>VISTO</w:t>
      </w:r>
      <w:r w:rsidR="004232E6" w:rsidRPr="00810353">
        <w:rPr>
          <w:rFonts w:ascii="Palatino Linotype" w:hAnsi="Palatino Linotype"/>
        </w:rPr>
        <w:t xml:space="preserve"> </w:t>
      </w:r>
      <w:r w:rsidR="00DD5205" w:rsidRPr="00810353">
        <w:rPr>
          <w:rFonts w:ascii="Palatino Linotype" w:hAnsi="Palatino Linotype"/>
        </w:rPr>
        <w:t>el</w:t>
      </w:r>
      <w:r w:rsidR="004232E6" w:rsidRPr="00810353">
        <w:rPr>
          <w:rFonts w:ascii="Palatino Linotype" w:hAnsi="Palatino Linotype"/>
        </w:rPr>
        <w:t xml:space="preserve"> </w:t>
      </w:r>
      <w:r w:rsidRPr="00810353">
        <w:rPr>
          <w:rFonts w:ascii="Palatino Linotype" w:hAnsi="Palatino Linotype"/>
        </w:rPr>
        <w:t>expediente</w:t>
      </w:r>
      <w:r w:rsidR="004232E6" w:rsidRPr="00810353">
        <w:rPr>
          <w:rFonts w:ascii="Palatino Linotype" w:hAnsi="Palatino Linotype"/>
        </w:rPr>
        <w:t xml:space="preserve"> </w:t>
      </w:r>
      <w:r w:rsidRPr="00810353">
        <w:rPr>
          <w:rFonts w:ascii="Palatino Linotype" w:hAnsi="Palatino Linotype"/>
        </w:rPr>
        <w:t>formado</w:t>
      </w:r>
      <w:r w:rsidR="004232E6" w:rsidRPr="00810353">
        <w:rPr>
          <w:rFonts w:ascii="Palatino Linotype" w:hAnsi="Palatino Linotype"/>
        </w:rPr>
        <w:t xml:space="preserve"> </w:t>
      </w:r>
      <w:r w:rsidRPr="00810353">
        <w:rPr>
          <w:rFonts w:ascii="Palatino Linotype" w:hAnsi="Palatino Linotype"/>
        </w:rPr>
        <w:t>con</w:t>
      </w:r>
      <w:r w:rsidR="004232E6" w:rsidRPr="00810353">
        <w:rPr>
          <w:rFonts w:ascii="Palatino Linotype" w:hAnsi="Palatino Linotype"/>
        </w:rPr>
        <w:t xml:space="preserve"> </w:t>
      </w:r>
      <w:r w:rsidRPr="00810353">
        <w:rPr>
          <w:rFonts w:ascii="Palatino Linotype" w:hAnsi="Palatino Linotype"/>
        </w:rPr>
        <w:t>motivo</w:t>
      </w:r>
      <w:r w:rsidR="004232E6" w:rsidRPr="00810353">
        <w:rPr>
          <w:rFonts w:ascii="Palatino Linotype" w:hAnsi="Palatino Linotype"/>
        </w:rPr>
        <w:t xml:space="preserve"> </w:t>
      </w:r>
      <w:r w:rsidRPr="00810353">
        <w:rPr>
          <w:rFonts w:ascii="Palatino Linotype" w:hAnsi="Palatino Linotype"/>
        </w:rPr>
        <w:t>de</w:t>
      </w:r>
      <w:r w:rsidR="00DD5205" w:rsidRPr="00810353">
        <w:rPr>
          <w:rFonts w:ascii="Palatino Linotype" w:hAnsi="Palatino Linotype"/>
        </w:rPr>
        <w:t>l</w:t>
      </w:r>
      <w:r w:rsidR="004232E6" w:rsidRPr="00810353">
        <w:rPr>
          <w:rFonts w:ascii="Palatino Linotype" w:hAnsi="Palatino Linotype"/>
        </w:rPr>
        <w:t xml:space="preserve"> </w:t>
      </w:r>
      <w:r w:rsidRPr="00810353">
        <w:rPr>
          <w:rFonts w:ascii="Palatino Linotype" w:hAnsi="Palatino Linotype"/>
        </w:rPr>
        <w:t>recurso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revisión</w:t>
      </w:r>
      <w:r w:rsidR="0026511D" w:rsidRPr="00810353">
        <w:rPr>
          <w:rFonts w:ascii="Palatino Linotype" w:hAnsi="Palatino Linotype"/>
        </w:rPr>
        <w:t xml:space="preserve"> </w:t>
      </w:r>
      <w:r w:rsidR="002E205E" w:rsidRPr="00810353">
        <w:rPr>
          <w:rFonts w:ascii="Palatino Linotype" w:hAnsi="Palatino Linotype"/>
          <w:b/>
        </w:rPr>
        <w:t>01517</w:t>
      </w:r>
      <w:r w:rsidR="00452AE9" w:rsidRPr="00810353">
        <w:rPr>
          <w:rFonts w:ascii="Palatino Linotype" w:hAnsi="Palatino Linotype"/>
          <w:b/>
        </w:rPr>
        <w:t>/INFOEM/IP/RR/2019</w:t>
      </w:r>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promovido</w:t>
      </w:r>
      <w:r w:rsidR="004232E6" w:rsidRPr="00810353">
        <w:rPr>
          <w:rFonts w:ascii="Palatino Linotype" w:hAnsi="Palatino Linotype"/>
        </w:rPr>
        <w:t xml:space="preserve"> </w:t>
      </w:r>
      <w:r w:rsidRPr="00810353">
        <w:rPr>
          <w:rFonts w:ascii="Palatino Linotype" w:hAnsi="Palatino Linotype"/>
        </w:rPr>
        <w:t>po</w:t>
      </w:r>
      <w:r w:rsidR="002E7F96" w:rsidRPr="00810353">
        <w:rPr>
          <w:rFonts w:ascii="Palatino Linotype" w:hAnsi="Palatino Linotype"/>
        </w:rPr>
        <w:t xml:space="preserve">r el C. </w:t>
      </w:r>
      <w:proofErr w:type="spellStart"/>
      <w:r w:rsidR="00427EDE" w:rsidRPr="00427EDE">
        <w:rPr>
          <w:rFonts w:ascii="Palatino Linotype" w:hAnsi="Palatino Linotype"/>
          <w:b/>
          <w:lang w:val="es-ES_tradnl"/>
        </w:rPr>
        <w:t>XXXXX</w:t>
      </w:r>
      <w:proofErr w:type="spellEnd"/>
      <w:r w:rsidR="00427EDE" w:rsidRPr="00427EDE">
        <w:rPr>
          <w:rFonts w:ascii="Palatino Linotype" w:hAnsi="Palatino Linotype"/>
          <w:b/>
          <w:lang w:val="es-ES_tradnl"/>
        </w:rPr>
        <w:t xml:space="preserve"> </w:t>
      </w:r>
      <w:proofErr w:type="spellStart"/>
      <w:r w:rsidR="00427EDE" w:rsidRPr="00427EDE">
        <w:rPr>
          <w:rFonts w:ascii="Palatino Linotype" w:hAnsi="Palatino Linotype"/>
          <w:b/>
          <w:lang w:val="es-ES_tradnl"/>
        </w:rPr>
        <w:t>XXXXXX</w:t>
      </w:r>
      <w:proofErr w:type="spellEnd"/>
      <w:r w:rsidR="00427EDE" w:rsidRPr="00427EDE">
        <w:rPr>
          <w:rFonts w:ascii="Palatino Linotype" w:hAnsi="Palatino Linotype"/>
          <w:b/>
          <w:lang w:val="es-ES_tradnl"/>
        </w:rPr>
        <w:t xml:space="preserve"> </w:t>
      </w:r>
      <w:proofErr w:type="spellStart"/>
      <w:r w:rsidR="00427EDE" w:rsidRPr="00427EDE">
        <w:rPr>
          <w:rFonts w:ascii="Palatino Linotype" w:hAnsi="Palatino Linotype"/>
          <w:b/>
          <w:lang w:val="es-ES_tradnl"/>
        </w:rPr>
        <w:t>XXXXX</w:t>
      </w:r>
      <w:proofErr w:type="spellEnd"/>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lo</w:t>
      </w:r>
      <w:r w:rsidR="004232E6" w:rsidRPr="00810353">
        <w:rPr>
          <w:rFonts w:ascii="Palatino Linotype" w:hAnsi="Palatino Linotype"/>
        </w:rPr>
        <w:t xml:space="preserve"> </w:t>
      </w:r>
      <w:r w:rsidRPr="00810353">
        <w:rPr>
          <w:rFonts w:ascii="Palatino Linotype" w:hAnsi="Palatino Linotype"/>
        </w:rPr>
        <w:t>sucesivo</w:t>
      </w:r>
      <w:r w:rsidR="004232E6" w:rsidRPr="00810353">
        <w:rPr>
          <w:rFonts w:ascii="Palatino Linotype" w:hAnsi="Palatino Linotype"/>
        </w:rPr>
        <w:t xml:space="preserve"> </w:t>
      </w:r>
      <w:r w:rsidR="00721D48" w:rsidRPr="00810353">
        <w:rPr>
          <w:rFonts w:ascii="Palatino Linotype" w:hAnsi="Palatino Linotype"/>
          <w:b/>
        </w:rPr>
        <w:t>EL</w:t>
      </w:r>
      <w:r w:rsidR="004232E6" w:rsidRPr="00810353">
        <w:rPr>
          <w:rFonts w:ascii="Palatino Linotype" w:hAnsi="Palatino Linotype"/>
          <w:b/>
        </w:rPr>
        <w:t xml:space="preserve"> </w:t>
      </w:r>
      <w:r w:rsidR="0060623C" w:rsidRPr="00810353">
        <w:rPr>
          <w:rFonts w:ascii="Palatino Linotype" w:hAnsi="Palatino Linotype"/>
          <w:b/>
        </w:rPr>
        <w:t>RECURRENTE</w:t>
      </w:r>
      <w:r w:rsidRPr="00810353">
        <w:rPr>
          <w:rFonts w:ascii="Palatino Linotype" w:hAnsi="Palatino Linotype"/>
          <w:b/>
        </w:rPr>
        <w:t>,</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contra</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respuesta</w:t>
      </w:r>
      <w:r w:rsidR="004232E6" w:rsidRPr="00810353">
        <w:rPr>
          <w:rFonts w:ascii="Palatino Linotype" w:hAnsi="Palatino Linotype"/>
        </w:rPr>
        <w:t xml:space="preserve"> </w:t>
      </w:r>
      <w:r w:rsidR="00452AE9" w:rsidRPr="00810353">
        <w:rPr>
          <w:rFonts w:ascii="Palatino Linotype" w:hAnsi="Palatino Linotype"/>
        </w:rPr>
        <w:t>d</w:t>
      </w:r>
      <w:r w:rsidR="00D310E1" w:rsidRPr="00810353">
        <w:rPr>
          <w:rFonts w:ascii="Palatino Linotype" w:hAnsi="Palatino Linotype"/>
        </w:rPr>
        <w:t>el</w:t>
      </w:r>
      <w:r w:rsidR="004232E6" w:rsidRPr="00810353">
        <w:rPr>
          <w:rFonts w:ascii="Palatino Linotype" w:hAnsi="Palatino Linotype"/>
        </w:rPr>
        <w:t xml:space="preserve"> </w:t>
      </w:r>
      <w:r w:rsidR="00D310E1" w:rsidRPr="00810353">
        <w:rPr>
          <w:rFonts w:ascii="Palatino Linotype" w:hAnsi="Palatino Linotype"/>
          <w:b/>
        </w:rPr>
        <w:t>Ayuntamiento</w:t>
      </w:r>
      <w:r w:rsidR="004232E6" w:rsidRPr="00810353">
        <w:rPr>
          <w:rFonts w:ascii="Palatino Linotype" w:hAnsi="Palatino Linotype"/>
          <w:b/>
        </w:rPr>
        <w:t xml:space="preserve"> </w:t>
      </w:r>
      <w:r w:rsidR="00D310E1" w:rsidRPr="00810353">
        <w:rPr>
          <w:rFonts w:ascii="Palatino Linotype" w:hAnsi="Palatino Linotype"/>
          <w:b/>
        </w:rPr>
        <w:t>de</w:t>
      </w:r>
      <w:r w:rsidR="004232E6" w:rsidRPr="00810353">
        <w:rPr>
          <w:rFonts w:ascii="Palatino Linotype" w:hAnsi="Palatino Linotype"/>
          <w:b/>
        </w:rPr>
        <w:t xml:space="preserve"> </w:t>
      </w:r>
      <w:r w:rsidR="002E205E" w:rsidRPr="00810353">
        <w:rPr>
          <w:rFonts w:ascii="Palatino Linotype" w:hAnsi="Palatino Linotype"/>
          <w:b/>
        </w:rPr>
        <w:t>Chalco</w:t>
      </w:r>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lo</w:t>
      </w:r>
      <w:r w:rsidR="004232E6" w:rsidRPr="00810353">
        <w:rPr>
          <w:rFonts w:ascii="Palatino Linotype" w:hAnsi="Palatino Linotype"/>
        </w:rPr>
        <w:t xml:space="preserve"> </w:t>
      </w:r>
      <w:r w:rsidRPr="00810353">
        <w:rPr>
          <w:rFonts w:ascii="Palatino Linotype" w:hAnsi="Palatino Linotype"/>
        </w:rPr>
        <w:t>sucesivo</w:t>
      </w:r>
      <w:r w:rsidR="004232E6" w:rsidRPr="00810353">
        <w:rPr>
          <w:rFonts w:ascii="Palatino Linotype" w:hAnsi="Palatino Linotype"/>
        </w:rPr>
        <w:t xml:space="preserve"> </w:t>
      </w:r>
      <w:r w:rsidRPr="00810353">
        <w:rPr>
          <w:rFonts w:ascii="Palatino Linotype" w:hAnsi="Palatino Linotype"/>
          <w:b/>
        </w:rPr>
        <w:t>EL</w:t>
      </w:r>
      <w:r w:rsidR="004232E6" w:rsidRPr="00810353">
        <w:rPr>
          <w:rFonts w:ascii="Palatino Linotype" w:hAnsi="Palatino Linotype"/>
          <w:b/>
        </w:rPr>
        <w:t xml:space="preserve"> </w:t>
      </w:r>
      <w:r w:rsidRPr="00810353">
        <w:rPr>
          <w:rFonts w:ascii="Palatino Linotype" w:hAnsi="Palatino Linotype"/>
          <w:b/>
        </w:rPr>
        <w:t>SUJETO</w:t>
      </w:r>
      <w:r w:rsidR="004232E6" w:rsidRPr="00810353">
        <w:rPr>
          <w:rFonts w:ascii="Palatino Linotype" w:hAnsi="Palatino Linotype"/>
          <w:b/>
        </w:rPr>
        <w:t xml:space="preserve"> </w:t>
      </w:r>
      <w:r w:rsidRPr="00810353">
        <w:rPr>
          <w:rFonts w:ascii="Palatino Linotype" w:hAnsi="Palatino Linotype"/>
          <w:b/>
        </w:rPr>
        <w:t>OBLIGADO</w:t>
      </w:r>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se</w:t>
      </w:r>
      <w:r w:rsidR="004232E6" w:rsidRPr="00810353">
        <w:rPr>
          <w:rFonts w:ascii="Palatino Linotype" w:hAnsi="Palatino Linotype"/>
        </w:rPr>
        <w:t xml:space="preserve"> </w:t>
      </w:r>
      <w:r w:rsidRPr="00810353">
        <w:rPr>
          <w:rFonts w:ascii="Palatino Linotype" w:hAnsi="Palatino Linotype"/>
        </w:rPr>
        <w:t>procede</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dictar</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presente</w:t>
      </w:r>
      <w:r w:rsidR="004232E6" w:rsidRPr="00810353">
        <w:rPr>
          <w:rFonts w:ascii="Palatino Linotype" w:hAnsi="Palatino Linotype"/>
        </w:rPr>
        <w:t xml:space="preserve"> </w:t>
      </w:r>
      <w:r w:rsidRPr="00810353">
        <w:rPr>
          <w:rFonts w:ascii="Palatino Linotype" w:hAnsi="Palatino Linotype"/>
        </w:rPr>
        <w:t>resolución</w:t>
      </w:r>
      <w:r w:rsidR="004232E6" w:rsidRPr="00810353">
        <w:rPr>
          <w:rFonts w:ascii="Palatino Linotype" w:hAnsi="Palatino Linotype"/>
        </w:rPr>
        <w:t xml:space="preserve"> </w:t>
      </w:r>
      <w:r w:rsidRPr="00810353">
        <w:rPr>
          <w:rFonts w:ascii="Palatino Linotype" w:hAnsi="Palatino Linotype"/>
        </w:rPr>
        <w:t>con</w:t>
      </w:r>
      <w:r w:rsidR="004232E6" w:rsidRPr="00810353">
        <w:rPr>
          <w:rFonts w:ascii="Palatino Linotype" w:hAnsi="Palatino Linotype"/>
        </w:rPr>
        <w:t xml:space="preserve"> </w:t>
      </w:r>
      <w:r w:rsidRPr="00810353">
        <w:rPr>
          <w:rFonts w:ascii="Palatino Linotype" w:hAnsi="Palatino Linotype"/>
        </w:rPr>
        <w:t>base</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lo</w:t>
      </w:r>
      <w:r w:rsidR="004232E6" w:rsidRPr="00810353">
        <w:rPr>
          <w:rFonts w:ascii="Palatino Linotype" w:hAnsi="Palatino Linotype"/>
        </w:rPr>
        <w:t xml:space="preserve"> </w:t>
      </w:r>
      <w:r w:rsidRPr="00810353">
        <w:rPr>
          <w:rFonts w:ascii="Palatino Linotype" w:hAnsi="Palatino Linotype"/>
        </w:rPr>
        <w:t>siguiente:</w:t>
      </w:r>
      <w:r w:rsidR="004232E6" w:rsidRPr="00810353">
        <w:rPr>
          <w:rFonts w:ascii="Palatino Linotype" w:hAnsi="Palatino Linotype"/>
        </w:rPr>
        <w:t xml:space="preserve"> </w:t>
      </w:r>
    </w:p>
    <w:p w14:paraId="0DEE83DD" w14:textId="32BDF804" w:rsidR="00845969" w:rsidRPr="00810353" w:rsidRDefault="00A2780F" w:rsidP="00D15005">
      <w:pPr>
        <w:spacing w:before="100" w:beforeAutospacing="1" w:after="100" w:afterAutospacing="1" w:line="360" w:lineRule="auto"/>
        <w:jc w:val="center"/>
        <w:rPr>
          <w:rFonts w:ascii="Palatino Linotype" w:hAnsi="Palatino Linotype"/>
          <w:b/>
          <w:bCs/>
          <w:spacing w:val="60"/>
          <w:sz w:val="28"/>
        </w:rPr>
      </w:pPr>
      <w:r w:rsidRPr="00810353">
        <w:rPr>
          <w:rFonts w:ascii="Palatino Linotype" w:hAnsi="Palatino Linotype"/>
          <w:b/>
          <w:bCs/>
          <w:spacing w:val="60"/>
          <w:sz w:val="28"/>
        </w:rPr>
        <w:t>RESULTANDO</w:t>
      </w:r>
    </w:p>
    <w:p w14:paraId="46769BA3" w14:textId="1353A7ED" w:rsidR="00845969" w:rsidRPr="00810353" w:rsidRDefault="003C718E" w:rsidP="0075310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fecha</w:t>
      </w:r>
      <w:r w:rsidR="004232E6" w:rsidRPr="00810353">
        <w:rPr>
          <w:rFonts w:ascii="Palatino Linotype" w:hAnsi="Palatino Linotype"/>
        </w:rPr>
        <w:t xml:space="preserve"> </w:t>
      </w:r>
      <w:r w:rsidR="002E205E" w:rsidRPr="00810353">
        <w:rPr>
          <w:rFonts w:ascii="Palatino Linotype" w:hAnsi="Palatino Linotype"/>
        </w:rPr>
        <w:t>seis de febrero</w:t>
      </w:r>
      <w:r w:rsidR="00721D48" w:rsidRPr="00810353">
        <w:rPr>
          <w:rFonts w:ascii="Palatino Linotype" w:hAnsi="Palatino Linotype"/>
        </w:rPr>
        <w:t xml:space="preserve"> de dos mil diecinueve</w:t>
      </w:r>
      <w:r w:rsidRPr="00810353">
        <w:rPr>
          <w:rFonts w:ascii="Palatino Linotype" w:hAnsi="Palatino Linotype"/>
        </w:rPr>
        <w:t>,</w:t>
      </w:r>
      <w:r w:rsidR="004232E6" w:rsidRPr="00810353">
        <w:rPr>
          <w:rFonts w:ascii="Palatino Linotype" w:hAnsi="Palatino Linotype"/>
        </w:rPr>
        <w:t xml:space="preserve"> </w:t>
      </w:r>
      <w:r w:rsidR="00721D48" w:rsidRPr="00810353">
        <w:rPr>
          <w:rFonts w:ascii="Palatino Linotype" w:hAnsi="Palatino Linotype"/>
          <w:b/>
        </w:rPr>
        <w:t>EL</w:t>
      </w:r>
      <w:r w:rsidR="004232E6" w:rsidRPr="00810353">
        <w:rPr>
          <w:rFonts w:ascii="Palatino Linotype" w:hAnsi="Palatino Linotype"/>
          <w:b/>
        </w:rPr>
        <w:t xml:space="preserve"> </w:t>
      </w:r>
      <w:r w:rsidR="00D310E1" w:rsidRPr="00810353">
        <w:rPr>
          <w:rFonts w:ascii="Palatino Linotype" w:hAnsi="Palatino Linotype"/>
          <w:b/>
        </w:rPr>
        <w:t>RECURRENTE</w:t>
      </w:r>
      <w:r w:rsidR="004232E6" w:rsidRPr="00810353">
        <w:rPr>
          <w:rFonts w:ascii="Palatino Linotype" w:hAnsi="Palatino Linotype"/>
        </w:rPr>
        <w:t xml:space="preserve"> </w:t>
      </w:r>
      <w:r w:rsidRPr="00810353">
        <w:rPr>
          <w:rFonts w:ascii="Palatino Linotype" w:hAnsi="Palatino Linotype"/>
        </w:rPr>
        <w:t>presentó</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través</w:t>
      </w:r>
      <w:r w:rsidR="004232E6" w:rsidRPr="00810353">
        <w:rPr>
          <w:rFonts w:ascii="Palatino Linotype" w:hAnsi="Palatino Linotype"/>
        </w:rPr>
        <w:t xml:space="preserve"> </w:t>
      </w:r>
      <w:r w:rsidR="00753101" w:rsidRPr="00810353">
        <w:rPr>
          <w:rFonts w:ascii="Palatino Linotype" w:hAnsi="Palatino Linotype"/>
        </w:rPr>
        <w:t>d</w:t>
      </w:r>
      <w:r w:rsidR="00932E9E" w:rsidRPr="00810353">
        <w:rPr>
          <w:rFonts w:ascii="Palatino Linotype" w:hAnsi="Palatino Linotype"/>
        </w:rPr>
        <w:t xml:space="preserve">el </w:t>
      </w:r>
      <w:r w:rsidRPr="00810353">
        <w:rPr>
          <w:rFonts w:ascii="Palatino Linotype" w:hAnsi="Palatino Linotype"/>
        </w:rPr>
        <w:t>Sistema</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cs="Arial"/>
        </w:rPr>
        <w:t>Acceso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Información</w:t>
      </w:r>
      <w:r w:rsidR="004232E6" w:rsidRPr="00810353">
        <w:rPr>
          <w:rFonts w:ascii="Palatino Linotype" w:hAnsi="Palatino Linotype"/>
        </w:rPr>
        <w:t xml:space="preserve"> </w:t>
      </w:r>
      <w:r w:rsidRPr="00810353">
        <w:rPr>
          <w:rFonts w:ascii="Palatino Linotype" w:hAnsi="Palatino Linotype"/>
        </w:rPr>
        <w:t>Mexiquense,</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lo</w:t>
      </w:r>
      <w:r w:rsidR="004232E6" w:rsidRPr="00810353">
        <w:rPr>
          <w:rFonts w:ascii="Palatino Linotype" w:hAnsi="Palatino Linotype"/>
        </w:rPr>
        <w:t xml:space="preserve"> </w:t>
      </w:r>
      <w:r w:rsidRPr="00810353">
        <w:rPr>
          <w:rFonts w:ascii="Palatino Linotype" w:hAnsi="Palatino Linotype"/>
        </w:rPr>
        <w:t>subsecuente</w:t>
      </w:r>
      <w:r w:rsidR="004232E6" w:rsidRPr="00810353">
        <w:rPr>
          <w:rFonts w:ascii="Palatino Linotype" w:hAnsi="Palatino Linotype"/>
        </w:rPr>
        <w:t xml:space="preserve"> </w:t>
      </w:r>
      <w:r w:rsidR="00932E9E" w:rsidRPr="00810353">
        <w:rPr>
          <w:rFonts w:ascii="Palatino Linotype" w:hAnsi="Palatino Linotype"/>
          <w:b/>
        </w:rPr>
        <w:t>EL SAIMEX</w:t>
      </w:r>
      <w:r w:rsidR="009F1AB6"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ante</w:t>
      </w:r>
      <w:r w:rsidR="004232E6" w:rsidRPr="00810353">
        <w:rPr>
          <w:rFonts w:ascii="Palatino Linotype" w:hAnsi="Palatino Linotype"/>
        </w:rPr>
        <w:t xml:space="preserve"> </w:t>
      </w:r>
      <w:r w:rsidRPr="00810353">
        <w:rPr>
          <w:rFonts w:ascii="Palatino Linotype" w:hAnsi="Palatino Linotype"/>
          <w:b/>
        </w:rPr>
        <w:t>EL</w:t>
      </w:r>
      <w:r w:rsidR="004232E6" w:rsidRPr="00810353">
        <w:rPr>
          <w:rFonts w:ascii="Palatino Linotype" w:hAnsi="Palatino Linotype"/>
          <w:b/>
        </w:rPr>
        <w:t xml:space="preserve"> </w:t>
      </w:r>
      <w:r w:rsidRPr="00810353">
        <w:rPr>
          <w:rFonts w:ascii="Palatino Linotype" w:hAnsi="Palatino Linotype"/>
          <w:b/>
        </w:rPr>
        <w:t>SUJETO</w:t>
      </w:r>
      <w:r w:rsidR="004232E6" w:rsidRPr="00810353">
        <w:rPr>
          <w:rFonts w:ascii="Palatino Linotype" w:hAnsi="Palatino Linotype"/>
          <w:b/>
        </w:rPr>
        <w:t xml:space="preserve"> </w:t>
      </w:r>
      <w:r w:rsidRPr="00810353">
        <w:rPr>
          <w:rFonts w:ascii="Palatino Linotype" w:hAnsi="Palatino Linotype"/>
          <w:b/>
        </w:rPr>
        <w:t>OBLIGADO</w:t>
      </w:r>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solicitud</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acceso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información</w:t>
      </w:r>
      <w:r w:rsidR="004232E6" w:rsidRPr="00810353">
        <w:rPr>
          <w:rFonts w:ascii="Palatino Linotype" w:hAnsi="Palatino Linotype"/>
        </w:rPr>
        <w:t xml:space="preserve"> </w:t>
      </w:r>
      <w:r w:rsidRPr="00810353">
        <w:rPr>
          <w:rFonts w:ascii="Palatino Linotype" w:hAnsi="Palatino Linotype"/>
        </w:rPr>
        <w:t>pública,</w:t>
      </w:r>
      <w:r w:rsidR="004232E6" w:rsidRPr="00810353">
        <w:rPr>
          <w:rFonts w:ascii="Palatino Linotype" w:hAnsi="Palatino Linotype"/>
        </w:rPr>
        <w:t xml:space="preserve"> </w:t>
      </w:r>
      <w:r w:rsidR="00F836BA" w:rsidRPr="00810353">
        <w:rPr>
          <w:rFonts w:ascii="Palatino Linotype" w:hAnsi="Palatino Linotype"/>
        </w:rPr>
        <w:t>a</w:t>
      </w:r>
      <w:r w:rsidR="004232E6" w:rsidRPr="00810353">
        <w:rPr>
          <w:rFonts w:ascii="Palatino Linotype" w:hAnsi="Palatino Linotype"/>
        </w:rPr>
        <w:t xml:space="preserve"> </w:t>
      </w:r>
      <w:r w:rsidR="00F836BA" w:rsidRPr="00810353">
        <w:rPr>
          <w:rFonts w:ascii="Palatino Linotype" w:hAnsi="Palatino Linotype"/>
        </w:rPr>
        <w:t>la</w:t>
      </w:r>
      <w:r w:rsidR="004232E6" w:rsidRPr="00810353">
        <w:rPr>
          <w:rFonts w:ascii="Palatino Linotype" w:hAnsi="Palatino Linotype"/>
        </w:rPr>
        <w:t xml:space="preserve"> </w:t>
      </w:r>
      <w:r w:rsidR="00F836BA" w:rsidRPr="00810353">
        <w:rPr>
          <w:rFonts w:ascii="Palatino Linotype" w:hAnsi="Palatino Linotype"/>
        </w:rPr>
        <w:t>que</w:t>
      </w:r>
      <w:r w:rsidR="004232E6" w:rsidRPr="00810353">
        <w:rPr>
          <w:rFonts w:ascii="Palatino Linotype" w:hAnsi="Palatino Linotype"/>
        </w:rPr>
        <w:t xml:space="preserve"> </w:t>
      </w:r>
      <w:r w:rsidR="00F836BA" w:rsidRPr="00810353">
        <w:rPr>
          <w:rFonts w:ascii="Palatino Linotype" w:hAnsi="Palatino Linotype"/>
        </w:rPr>
        <w:t>se</w:t>
      </w:r>
      <w:r w:rsidR="004232E6" w:rsidRPr="00810353">
        <w:rPr>
          <w:rFonts w:ascii="Palatino Linotype" w:hAnsi="Palatino Linotype"/>
        </w:rPr>
        <w:t xml:space="preserve"> </w:t>
      </w:r>
      <w:r w:rsidR="00F836BA" w:rsidRPr="00810353">
        <w:rPr>
          <w:rFonts w:ascii="Palatino Linotype" w:hAnsi="Palatino Linotype"/>
        </w:rPr>
        <w:t>le</w:t>
      </w:r>
      <w:r w:rsidR="004232E6" w:rsidRPr="00810353">
        <w:rPr>
          <w:rFonts w:ascii="Palatino Linotype" w:hAnsi="Palatino Linotype"/>
        </w:rPr>
        <w:t xml:space="preserve"> </w:t>
      </w:r>
      <w:r w:rsidRPr="00810353">
        <w:rPr>
          <w:rFonts w:ascii="Palatino Linotype" w:hAnsi="Palatino Linotype"/>
        </w:rPr>
        <w:t>asign</w:t>
      </w:r>
      <w:r w:rsidR="00F836BA" w:rsidRPr="00810353">
        <w:rPr>
          <w:rFonts w:ascii="Palatino Linotype" w:hAnsi="Palatino Linotype"/>
        </w:rPr>
        <w:t>ó</w:t>
      </w:r>
      <w:r w:rsidR="004232E6" w:rsidRPr="00810353">
        <w:rPr>
          <w:rFonts w:ascii="Palatino Linotype" w:hAnsi="Palatino Linotype"/>
        </w:rPr>
        <w:t xml:space="preserve"> </w:t>
      </w:r>
      <w:r w:rsidRPr="00810353">
        <w:rPr>
          <w:rFonts w:ascii="Palatino Linotype" w:hAnsi="Palatino Linotype"/>
        </w:rPr>
        <w:t>el</w:t>
      </w:r>
      <w:r w:rsidR="004232E6" w:rsidRPr="00810353">
        <w:rPr>
          <w:rFonts w:ascii="Palatino Linotype" w:hAnsi="Palatino Linotype"/>
        </w:rPr>
        <w:t xml:space="preserve"> </w:t>
      </w:r>
      <w:r w:rsidRPr="00810353">
        <w:rPr>
          <w:rFonts w:ascii="Palatino Linotype" w:hAnsi="Palatino Linotype"/>
        </w:rPr>
        <w:t>número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expediente</w:t>
      </w:r>
      <w:r w:rsidR="004232E6" w:rsidRPr="00810353">
        <w:rPr>
          <w:rFonts w:ascii="Palatino Linotype" w:hAnsi="Palatino Linotype"/>
        </w:rPr>
        <w:t xml:space="preserve"> </w:t>
      </w:r>
      <w:r w:rsidR="002E205E" w:rsidRPr="00810353">
        <w:rPr>
          <w:rFonts w:ascii="Palatino Linotype" w:hAnsi="Palatino Linotype"/>
          <w:b/>
          <w:bCs/>
        </w:rPr>
        <w:t>00041/CHALCO</w:t>
      </w:r>
      <w:r w:rsidR="00452AE9" w:rsidRPr="00810353">
        <w:rPr>
          <w:rFonts w:ascii="Palatino Linotype" w:hAnsi="Palatino Linotype"/>
          <w:b/>
          <w:bCs/>
        </w:rPr>
        <w:t>/IP/201</w:t>
      </w:r>
      <w:r w:rsidR="00FD51D7" w:rsidRPr="00810353">
        <w:rPr>
          <w:rFonts w:ascii="Palatino Linotype" w:hAnsi="Palatino Linotype"/>
          <w:b/>
          <w:bCs/>
        </w:rPr>
        <w:t>9</w:t>
      </w:r>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mediante</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cual</w:t>
      </w:r>
      <w:r w:rsidR="004232E6" w:rsidRPr="00810353">
        <w:rPr>
          <w:rFonts w:ascii="Palatino Linotype" w:hAnsi="Palatino Linotype"/>
        </w:rPr>
        <w:t xml:space="preserve"> </w:t>
      </w:r>
      <w:r w:rsidRPr="00810353">
        <w:rPr>
          <w:rFonts w:ascii="Palatino Linotype" w:hAnsi="Palatino Linotype"/>
        </w:rPr>
        <w:t>solicitó,</w:t>
      </w:r>
      <w:r w:rsidR="004232E6" w:rsidRPr="00810353">
        <w:rPr>
          <w:rFonts w:ascii="Palatino Linotype" w:hAnsi="Palatino Linotype"/>
        </w:rPr>
        <w:t xml:space="preserve"> </w:t>
      </w:r>
      <w:r w:rsidR="007A7ACE" w:rsidRPr="00810353">
        <w:rPr>
          <w:rFonts w:ascii="Palatino Linotype" w:hAnsi="Palatino Linotype"/>
        </w:rPr>
        <w:t>en Copias Certificadas (con costo)</w:t>
      </w:r>
      <w:r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lo</w:t>
      </w:r>
      <w:r w:rsidR="004232E6" w:rsidRPr="00810353">
        <w:rPr>
          <w:rFonts w:ascii="Palatino Linotype" w:hAnsi="Palatino Linotype"/>
        </w:rPr>
        <w:t xml:space="preserve"> </w:t>
      </w:r>
      <w:r w:rsidRPr="00810353">
        <w:rPr>
          <w:rFonts w:ascii="Palatino Linotype" w:hAnsi="Palatino Linotype" w:cs="Arial"/>
        </w:rPr>
        <w:t>siguiente</w:t>
      </w:r>
      <w:r w:rsidR="007E36A0" w:rsidRPr="00810353">
        <w:rPr>
          <w:rFonts w:ascii="Palatino Linotype" w:hAnsi="Palatino Linotype"/>
        </w:rPr>
        <w:t>:</w:t>
      </w:r>
    </w:p>
    <w:p w14:paraId="5E6E1FF5" w14:textId="599AAC36" w:rsidR="0060623C" w:rsidRPr="00810353" w:rsidRDefault="00430DA8" w:rsidP="00D15005">
      <w:pPr>
        <w:spacing w:before="100" w:beforeAutospacing="1" w:after="100" w:afterAutospacing="1"/>
        <w:ind w:left="709" w:right="709"/>
        <w:jc w:val="both"/>
        <w:rPr>
          <w:rFonts w:ascii="Palatino Linotype" w:hAnsi="Palatino Linotype"/>
          <w:sz w:val="22"/>
        </w:rPr>
      </w:pPr>
      <w:r w:rsidRPr="00810353">
        <w:rPr>
          <w:rFonts w:ascii="Palatino Linotype" w:hAnsi="Palatino Linotype" w:cs="Arial"/>
          <w:i/>
          <w:sz w:val="22"/>
        </w:rPr>
        <w:t>“</w:t>
      </w:r>
      <w:r w:rsidR="002E205E" w:rsidRPr="00810353">
        <w:rPr>
          <w:rFonts w:ascii="Palatino Linotype" w:hAnsi="Palatino Linotype" w:cs="Arial"/>
          <w:i/>
          <w:sz w:val="22"/>
        </w:rPr>
        <w:t>Solicito se me ha llegar expediente completo de la queja presentada ante la oficina de desarrollo urbano del expediente CHALCO/</w:t>
      </w:r>
      <w:proofErr w:type="spellStart"/>
      <w:r w:rsidR="002E205E" w:rsidRPr="00810353">
        <w:rPr>
          <w:rFonts w:ascii="Palatino Linotype" w:hAnsi="Palatino Linotype" w:cs="Arial"/>
          <w:i/>
          <w:sz w:val="22"/>
        </w:rPr>
        <w:t>DDU</w:t>
      </w:r>
      <w:proofErr w:type="spellEnd"/>
      <w:r w:rsidR="002E205E" w:rsidRPr="00810353">
        <w:rPr>
          <w:rFonts w:ascii="Palatino Linotype" w:hAnsi="Palatino Linotype" w:cs="Arial"/>
          <w:i/>
          <w:sz w:val="22"/>
        </w:rPr>
        <w:t>/</w:t>
      </w:r>
      <w:proofErr w:type="spellStart"/>
      <w:r w:rsidR="002E205E" w:rsidRPr="00810353">
        <w:rPr>
          <w:rFonts w:ascii="Palatino Linotype" w:hAnsi="Palatino Linotype" w:cs="Arial"/>
          <w:i/>
          <w:sz w:val="22"/>
        </w:rPr>
        <w:t>PAC</w:t>
      </w:r>
      <w:proofErr w:type="spellEnd"/>
      <w:r w:rsidR="002E205E" w:rsidRPr="00810353">
        <w:rPr>
          <w:rFonts w:ascii="Palatino Linotype" w:hAnsi="Palatino Linotype" w:cs="Arial"/>
          <w:i/>
          <w:sz w:val="22"/>
        </w:rPr>
        <w:t xml:space="preserve">/0440/2018 EN DONDE SE </w:t>
      </w:r>
      <w:proofErr w:type="gramStart"/>
      <w:r w:rsidR="002E205E" w:rsidRPr="00810353">
        <w:rPr>
          <w:rFonts w:ascii="Palatino Linotype" w:hAnsi="Palatino Linotype" w:cs="Arial"/>
          <w:i/>
          <w:sz w:val="22"/>
        </w:rPr>
        <w:t>ENCUENTRE :</w:t>
      </w:r>
      <w:proofErr w:type="gramEnd"/>
      <w:r w:rsidR="002E205E" w:rsidRPr="00810353">
        <w:rPr>
          <w:rFonts w:ascii="Palatino Linotype" w:hAnsi="Palatino Linotype" w:cs="Arial"/>
          <w:i/>
          <w:sz w:val="22"/>
        </w:rPr>
        <w:t xml:space="preserve"> 1. QUEJA 2. VISITA DOCUMENTOS QUE AMPAREN LA VISITA 3. DOCUMENTO QUE RESPALDE LO HECHO DE DIRECCIÓN DE DESARROLLO URBANO 4. CÉDULA DE </w:t>
      </w:r>
      <w:proofErr w:type="spellStart"/>
      <w:r w:rsidR="002E205E" w:rsidRPr="00810353">
        <w:rPr>
          <w:rFonts w:ascii="Palatino Linotype" w:hAnsi="Palatino Linotype" w:cs="Arial"/>
          <w:i/>
          <w:sz w:val="22"/>
        </w:rPr>
        <w:t>NOTIFICACION</w:t>
      </w:r>
      <w:proofErr w:type="spellEnd"/>
      <w:r w:rsidR="002E205E" w:rsidRPr="00810353">
        <w:rPr>
          <w:rFonts w:ascii="Palatino Linotype" w:hAnsi="Palatino Linotype" w:cs="Arial"/>
          <w:i/>
          <w:sz w:val="22"/>
        </w:rPr>
        <w:t xml:space="preserve"> 5. CITATORIO DE </w:t>
      </w:r>
      <w:proofErr w:type="spellStart"/>
      <w:r w:rsidR="002E205E" w:rsidRPr="00810353">
        <w:rPr>
          <w:rFonts w:ascii="Palatino Linotype" w:hAnsi="Palatino Linotype" w:cs="Arial"/>
          <w:i/>
          <w:sz w:val="22"/>
        </w:rPr>
        <w:t>GARANTIA</w:t>
      </w:r>
      <w:proofErr w:type="spellEnd"/>
      <w:r w:rsidR="002E205E" w:rsidRPr="00810353">
        <w:rPr>
          <w:rFonts w:ascii="Palatino Linotype" w:hAnsi="Palatino Linotype" w:cs="Arial"/>
          <w:i/>
          <w:sz w:val="22"/>
        </w:rPr>
        <w:t xml:space="preserve"> DE AUDIENCIA 6. INFORMACIÓN DEL PROCEDIMIENTO ADMINISTRATIVO COMÚN. 7. MANDAMIENTO DE VERIFICACIÓN 8. ORDEN DE SUSPENSIÓN PROVISIONAL. 9. FOTOGRAFÍAS DE LOS HECHOS 10. DOCUMENTO DE GARANTÍA DE AUDIENCIA 11. ACUERDO DE LA GARANTÍA DE AUDIENCIA 12. ORDEN DE RETIRO DE SELLOS DE SUSPENSIÓN Por otro lado solicito el manual de procedimiento para colocación de una antena de comunicación arriostrada de 9 metros de alto para comunicación de Internet. Normas, Requisitos a cumplir, Quedo en espera de comentarios</w:t>
      </w:r>
      <w:r w:rsidR="00452AE9" w:rsidRPr="00810353">
        <w:rPr>
          <w:rFonts w:ascii="Palatino Linotype" w:hAnsi="Palatino Linotype" w:cs="Arial"/>
          <w:i/>
          <w:sz w:val="22"/>
        </w:rPr>
        <w:t>.</w:t>
      </w:r>
      <w:r w:rsidR="009823F1" w:rsidRPr="00810353">
        <w:rPr>
          <w:rFonts w:ascii="Palatino Linotype" w:hAnsi="Palatino Linotype" w:cs="Arial"/>
          <w:i/>
          <w:sz w:val="22"/>
        </w:rPr>
        <w:t>”</w:t>
      </w:r>
      <w:r w:rsidR="004232E6" w:rsidRPr="00810353">
        <w:rPr>
          <w:rFonts w:ascii="Palatino Linotype" w:hAnsi="Palatino Linotype" w:cs="Arial"/>
          <w:i/>
          <w:sz w:val="22"/>
        </w:rPr>
        <w:t xml:space="preserve"> </w:t>
      </w:r>
      <w:r w:rsidR="000A1149" w:rsidRPr="00810353">
        <w:rPr>
          <w:rFonts w:ascii="Palatino Linotype" w:hAnsi="Palatino Linotype"/>
          <w:sz w:val="22"/>
        </w:rPr>
        <w:t>(Sic)</w:t>
      </w:r>
    </w:p>
    <w:p w14:paraId="3588784E" w14:textId="63465CCE" w:rsidR="002E205E" w:rsidRPr="00810353" w:rsidRDefault="00EB3302" w:rsidP="00901641">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810353">
        <w:rPr>
          <w:rFonts w:ascii="Palatino Linotype" w:hAnsi="Palatino Linotype" w:cs="Arial"/>
        </w:rPr>
        <w:lastRenderedPageBreak/>
        <w:t>De</w:t>
      </w:r>
      <w:r w:rsidR="004232E6" w:rsidRPr="00810353">
        <w:rPr>
          <w:rFonts w:ascii="Palatino Linotype" w:hAnsi="Palatino Linotype" w:cs="Arial"/>
        </w:rPr>
        <w:t xml:space="preserve"> </w:t>
      </w:r>
      <w:r w:rsidRPr="00810353">
        <w:rPr>
          <w:rFonts w:ascii="Palatino Linotype" w:hAnsi="Palatino Linotype" w:cs="Arial"/>
        </w:rPr>
        <w:t>las</w:t>
      </w:r>
      <w:r w:rsidR="004232E6" w:rsidRPr="00810353">
        <w:rPr>
          <w:rFonts w:ascii="Palatino Linotype" w:hAnsi="Palatino Linotype" w:cs="Arial"/>
        </w:rPr>
        <w:t xml:space="preserve"> </w:t>
      </w:r>
      <w:r w:rsidRPr="00810353">
        <w:rPr>
          <w:rFonts w:ascii="Palatino Linotype" w:hAnsi="Palatino Linotype" w:cs="Arial"/>
        </w:rPr>
        <w:t>constancias</w:t>
      </w:r>
      <w:r w:rsidR="004232E6" w:rsidRPr="00810353">
        <w:rPr>
          <w:rFonts w:ascii="Palatino Linotype" w:hAnsi="Palatino Linotype" w:cs="Arial"/>
        </w:rPr>
        <w:t xml:space="preserve"> </w:t>
      </w:r>
      <w:r w:rsidRPr="00810353">
        <w:rPr>
          <w:rFonts w:ascii="Palatino Linotype" w:hAnsi="Palatino Linotype" w:cs="Arial"/>
        </w:rPr>
        <w:t>que</w:t>
      </w:r>
      <w:r w:rsidR="004232E6" w:rsidRPr="00810353">
        <w:rPr>
          <w:rFonts w:ascii="Palatino Linotype" w:hAnsi="Palatino Linotype" w:cs="Arial"/>
        </w:rPr>
        <w:t xml:space="preserve"> </w:t>
      </w:r>
      <w:r w:rsidRPr="00810353">
        <w:rPr>
          <w:rFonts w:ascii="Palatino Linotype" w:hAnsi="Palatino Linotype" w:cs="Arial"/>
        </w:rPr>
        <w:t>obran</w:t>
      </w:r>
      <w:r w:rsidR="004232E6" w:rsidRPr="00810353">
        <w:rPr>
          <w:rFonts w:ascii="Palatino Linotype" w:hAnsi="Palatino Linotype" w:cs="Arial"/>
        </w:rPr>
        <w:t xml:space="preserve"> </w:t>
      </w:r>
      <w:r w:rsidRPr="00810353">
        <w:rPr>
          <w:rFonts w:ascii="Palatino Linotype" w:hAnsi="Palatino Linotype" w:cs="Arial"/>
        </w:rPr>
        <w:t>en</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expediente</w:t>
      </w:r>
      <w:r w:rsidR="004232E6" w:rsidRPr="00810353">
        <w:rPr>
          <w:rFonts w:ascii="Palatino Linotype" w:hAnsi="Palatino Linotype" w:cs="Arial"/>
        </w:rPr>
        <w:t xml:space="preserve"> </w:t>
      </w:r>
      <w:r w:rsidRPr="00810353">
        <w:rPr>
          <w:rFonts w:ascii="Palatino Linotype" w:hAnsi="Palatino Linotype" w:cs="Arial"/>
        </w:rPr>
        <w:t>electrónico</w:t>
      </w:r>
      <w:r w:rsidR="004232E6" w:rsidRPr="00810353">
        <w:rPr>
          <w:rFonts w:ascii="Palatino Linotype" w:hAnsi="Palatino Linotype" w:cs="Arial"/>
        </w:rPr>
        <w:t xml:space="preserve"> </w:t>
      </w:r>
      <w:r w:rsidRPr="00810353">
        <w:rPr>
          <w:rFonts w:ascii="Palatino Linotype" w:hAnsi="Palatino Linotype" w:cs="Arial"/>
        </w:rPr>
        <w:t>del</w:t>
      </w:r>
      <w:r w:rsidR="004232E6" w:rsidRPr="00810353">
        <w:rPr>
          <w:rFonts w:ascii="Palatino Linotype" w:hAnsi="Palatino Linotype" w:cs="Arial"/>
        </w:rPr>
        <w:t xml:space="preserve"> </w:t>
      </w:r>
      <w:r w:rsidRPr="00810353">
        <w:rPr>
          <w:rFonts w:ascii="Palatino Linotype" w:hAnsi="Palatino Linotype" w:cs="Arial"/>
          <w:b/>
        </w:rPr>
        <w:t>SAIMEX</w:t>
      </w:r>
      <w:r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se</w:t>
      </w:r>
      <w:r w:rsidR="004232E6" w:rsidRPr="00810353">
        <w:rPr>
          <w:rFonts w:ascii="Palatino Linotype" w:hAnsi="Palatino Linotype" w:cs="Arial"/>
        </w:rPr>
        <w:t xml:space="preserve"> </w:t>
      </w:r>
      <w:r w:rsidRPr="00810353">
        <w:rPr>
          <w:rFonts w:ascii="Palatino Linotype" w:hAnsi="Palatino Linotype" w:cs="Arial"/>
        </w:rPr>
        <w:t>advierte</w:t>
      </w:r>
      <w:r w:rsidR="004232E6" w:rsidRPr="00810353">
        <w:rPr>
          <w:rFonts w:ascii="Palatino Linotype" w:hAnsi="Palatino Linotype" w:cs="Arial"/>
        </w:rPr>
        <w:t xml:space="preserve"> </w:t>
      </w:r>
      <w:r w:rsidRPr="00810353">
        <w:rPr>
          <w:rFonts w:ascii="Palatino Linotype" w:hAnsi="Palatino Linotype"/>
        </w:rPr>
        <w:t>que</w:t>
      </w:r>
      <w:r w:rsidR="002E7F96" w:rsidRPr="00810353">
        <w:rPr>
          <w:rFonts w:ascii="Palatino Linotype" w:hAnsi="Palatino Linotype"/>
        </w:rPr>
        <w:t>,</w:t>
      </w:r>
      <w:r w:rsidR="004232E6" w:rsidRPr="00810353">
        <w:rPr>
          <w:rFonts w:ascii="Palatino Linotype" w:hAnsi="Palatino Linotype" w:cs="Arial"/>
        </w:rPr>
        <w:t xml:space="preserve"> </w:t>
      </w:r>
      <w:r w:rsidRPr="00810353">
        <w:rPr>
          <w:rFonts w:ascii="Palatino Linotype" w:hAnsi="Palatino Linotype" w:cs="Arial"/>
        </w:rPr>
        <w:t>en</w:t>
      </w:r>
      <w:r w:rsidR="004232E6" w:rsidRPr="00810353">
        <w:rPr>
          <w:rFonts w:ascii="Palatino Linotype" w:hAnsi="Palatino Linotype" w:cs="Arial"/>
        </w:rPr>
        <w:t xml:space="preserve"> </w:t>
      </w:r>
      <w:r w:rsidRPr="00810353">
        <w:rPr>
          <w:rFonts w:ascii="Palatino Linotype" w:hAnsi="Palatino Linotype" w:cs="Arial"/>
        </w:rPr>
        <w:t>fecha</w:t>
      </w:r>
      <w:r w:rsidR="004232E6" w:rsidRPr="00810353">
        <w:rPr>
          <w:rFonts w:ascii="Palatino Linotype" w:hAnsi="Palatino Linotype" w:cs="Arial"/>
        </w:rPr>
        <w:t xml:space="preserve"> </w:t>
      </w:r>
      <w:r w:rsidR="002E205E" w:rsidRPr="00810353">
        <w:rPr>
          <w:rFonts w:ascii="Palatino Linotype" w:hAnsi="Palatino Linotype" w:cs="Arial"/>
        </w:rPr>
        <w:t>once</w:t>
      </w:r>
      <w:r w:rsidR="00725FC7" w:rsidRPr="00810353">
        <w:rPr>
          <w:rFonts w:ascii="Palatino Linotype" w:hAnsi="Palatino Linotype" w:cs="Arial"/>
        </w:rPr>
        <w:t xml:space="preserve"> de febrero de dos mil diecinueve</w:t>
      </w:r>
      <w:r w:rsidR="002E205E" w:rsidRPr="00810353">
        <w:rPr>
          <w:rFonts w:ascii="Palatino Linotype" w:hAnsi="Palatino Linotype" w:cs="Arial"/>
        </w:rPr>
        <w:t xml:space="preserve">, el Titular de la Unidad de Transparencia turnó el requerimiento de información, bajo el número de folio </w:t>
      </w:r>
      <w:r w:rsidR="002E205E" w:rsidRPr="00810353">
        <w:rPr>
          <w:rFonts w:ascii="Palatino Linotype" w:hAnsi="Palatino Linotype" w:cs="Arial"/>
          <w:b/>
        </w:rPr>
        <w:t>00041/CHALCO/IP/2019/</w:t>
      </w:r>
      <w:proofErr w:type="spellStart"/>
      <w:r w:rsidR="002E205E" w:rsidRPr="00810353">
        <w:rPr>
          <w:rFonts w:ascii="Palatino Linotype" w:hAnsi="Palatino Linotype" w:cs="Arial"/>
          <w:b/>
        </w:rPr>
        <w:t>TSP</w:t>
      </w:r>
      <w:proofErr w:type="spellEnd"/>
      <w:r w:rsidR="002E205E" w:rsidRPr="00810353">
        <w:rPr>
          <w:rFonts w:ascii="Palatino Linotype" w:hAnsi="Palatino Linotype" w:cs="Arial"/>
          <w:b/>
        </w:rPr>
        <w:t>/0001</w:t>
      </w:r>
      <w:r w:rsidR="002E205E" w:rsidRPr="00810353">
        <w:rPr>
          <w:rFonts w:ascii="Palatino Linotype" w:hAnsi="Palatino Linotype" w:cs="Arial"/>
        </w:rPr>
        <w:t>, al Director de Desarrollo Urbano</w:t>
      </w:r>
      <w:r w:rsidR="000121D5" w:rsidRPr="00810353">
        <w:rPr>
          <w:rStyle w:val="Refdenotaalpie"/>
          <w:rFonts w:ascii="Palatino Linotype" w:hAnsi="Palatino Linotype" w:cs="Arial"/>
        </w:rPr>
        <w:footnoteReference w:id="1"/>
      </w:r>
      <w:r w:rsidR="002E205E" w:rsidRPr="00810353">
        <w:rPr>
          <w:rFonts w:ascii="Palatino Linotype" w:hAnsi="Palatino Linotype" w:cs="Arial"/>
        </w:rPr>
        <w:t>, a fin de colmar la solicitud de acceso a la información; tal y como, se muestra a continuación:</w:t>
      </w:r>
    </w:p>
    <w:p w14:paraId="251A94D6" w14:textId="00AE7118" w:rsidR="002E205E" w:rsidRPr="00810353" w:rsidRDefault="002E205E" w:rsidP="002E205E">
      <w:pPr>
        <w:pStyle w:val="Prrafodelista"/>
        <w:spacing w:before="240" w:beforeAutospacing="1" w:after="240" w:afterAutospacing="1" w:line="360" w:lineRule="auto"/>
        <w:ind w:left="0"/>
        <w:jc w:val="both"/>
        <w:rPr>
          <w:rFonts w:ascii="Palatino Linotype" w:hAnsi="Palatino Linotype" w:cs="Arial"/>
        </w:rPr>
      </w:pPr>
      <w:r w:rsidRPr="00810353">
        <w:rPr>
          <w:noProof/>
          <w:lang w:eastAsia="es-MX"/>
        </w:rPr>
        <w:drawing>
          <wp:inline distT="0" distB="0" distL="0" distR="0" wp14:anchorId="3F35445D" wp14:editId="5D433BDA">
            <wp:extent cx="5884682" cy="58003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02" t="27018" r="17043" b="61461"/>
                    <a:stretch/>
                  </pic:blipFill>
                  <pic:spPr bwMode="auto">
                    <a:xfrm>
                      <a:off x="0" y="0"/>
                      <a:ext cx="5950720" cy="586539"/>
                    </a:xfrm>
                    <a:prstGeom prst="rect">
                      <a:avLst/>
                    </a:prstGeom>
                    <a:ln>
                      <a:noFill/>
                    </a:ln>
                    <a:extLst>
                      <a:ext uri="{53640926-AAD7-44D8-BBD7-CCE9431645EC}">
                        <a14:shadowObscured xmlns:a14="http://schemas.microsoft.com/office/drawing/2010/main"/>
                      </a:ext>
                    </a:extLst>
                  </pic:spPr>
                </pic:pic>
              </a:graphicData>
            </a:graphic>
          </wp:inline>
        </w:drawing>
      </w:r>
    </w:p>
    <w:p w14:paraId="730C1A51" w14:textId="6EAFD077" w:rsidR="00D15005" w:rsidRPr="00810353" w:rsidRDefault="002E205E" w:rsidP="00B17D9B">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810353">
        <w:rPr>
          <w:rFonts w:ascii="Palatino Linotype" w:hAnsi="Palatino Linotype" w:cs="Arial"/>
        </w:rPr>
        <w:t>Posteriormente, en fecha veintisiete de febrero de dos mil diecinueve</w:t>
      </w:r>
      <w:r w:rsidR="00E70E42" w:rsidRPr="00810353">
        <w:rPr>
          <w:rFonts w:ascii="Palatino Linotype" w:hAnsi="Palatino Linotype" w:cs="Arial"/>
        </w:rPr>
        <w:t>,</w:t>
      </w:r>
      <w:r w:rsidR="004232E6" w:rsidRPr="00810353">
        <w:rPr>
          <w:rFonts w:ascii="Palatino Linotype" w:hAnsi="Palatino Linotype" w:cs="Arial"/>
        </w:rPr>
        <w:t xml:space="preserve"> </w:t>
      </w:r>
      <w:r w:rsidR="002E7F96" w:rsidRPr="00810353">
        <w:rPr>
          <w:rFonts w:ascii="Palatino Linotype" w:hAnsi="Palatino Linotype" w:cs="Arial"/>
          <w:b/>
        </w:rPr>
        <w:t>EL SUJETO OBLIGADO</w:t>
      </w:r>
      <w:r w:rsidR="002E7F96" w:rsidRPr="00810353">
        <w:rPr>
          <w:rFonts w:ascii="Palatino Linotype" w:hAnsi="Palatino Linotype" w:cs="Arial"/>
        </w:rPr>
        <w:t xml:space="preserve"> </w:t>
      </w:r>
      <w:r w:rsidR="00E70E42" w:rsidRPr="00810353">
        <w:rPr>
          <w:rFonts w:ascii="Palatino Linotype" w:hAnsi="Palatino Linotype" w:cs="Arial"/>
        </w:rPr>
        <w:t>dio</w:t>
      </w:r>
      <w:r w:rsidR="004232E6" w:rsidRPr="00810353">
        <w:rPr>
          <w:rFonts w:ascii="Palatino Linotype" w:hAnsi="Palatino Linotype" w:cs="Arial"/>
        </w:rPr>
        <w:t xml:space="preserve"> </w:t>
      </w:r>
      <w:r w:rsidR="00E70E42" w:rsidRPr="00810353">
        <w:rPr>
          <w:rFonts w:ascii="Palatino Linotype" w:hAnsi="Palatino Linotype" w:cs="Arial"/>
        </w:rPr>
        <w:t>respuesta</w:t>
      </w:r>
      <w:r w:rsidR="004232E6" w:rsidRPr="00810353">
        <w:rPr>
          <w:rFonts w:ascii="Palatino Linotype" w:hAnsi="Palatino Linotype" w:cs="Arial"/>
        </w:rPr>
        <w:t xml:space="preserve"> </w:t>
      </w:r>
      <w:r w:rsidR="00E70E42" w:rsidRPr="00810353">
        <w:rPr>
          <w:rFonts w:ascii="Palatino Linotype" w:hAnsi="Palatino Linotype" w:cs="Arial"/>
        </w:rPr>
        <w:t>a</w:t>
      </w:r>
      <w:r w:rsidR="004232E6" w:rsidRPr="00810353">
        <w:rPr>
          <w:rFonts w:ascii="Palatino Linotype" w:hAnsi="Palatino Linotype" w:cs="Arial"/>
        </w:rPr>
        <w:t xml:space="preserve"> </w:t>
      </w:r>
      <w:r w:rsidR="00E70E42" w:rsidRPr="00810353">
        <w:rPr>
          <w:rFonts w:ascii="Palatino Linotype" w:hAnsi="Palatino Linotype" w:cs="Arial"/>
        </w:rPr>
        <w:t>la</w:t>
      </w:r>
      <w:r w:rsidR="004232E6" w:rsidRPr="00810353">
        <w:rPr>
          <w:rFonts w:ascii="Palatino Linotype" w:hAnsi="Palatino Linotype" w:cs="Arial"/>
        </w:rPr>
        <w:t xml:space="preserve"> </w:t>
      </w:r>
      <w:r w:rsidR="00E70E42" w:rsidRPr="00810353">
        <w:rPr>
          <w:rFonts w:ascii="Palatino Linotype" w:hAnsi="Palatino Linotype" w:cs="Arial"/>
        </w:rPr>
        <w:t>solicitud</w:t>
      </w:r>
      <w:r w:rsidR="004232E6" w:rsidRPr="00810353">
        <w:rPr>
          <w:rFonts w:ascii="Palatino Linotype" w:hAnsi="Palatino Linotype" w:cs="Arial"/>
        </w:rPr>
        <w:t xml:space="preserve"> </w:t>
      </w:r>
      <w:r w:rsidR="00E70E42" w:rsidRPr="00810353">
        <w:rPr>
          <w:rFonts w:ascii="Palatino Linotype" w:hAnsi="Palatino Linotype" w:cs="Arial"/>
        </w:rPr>
        <w:t>de</w:t>
      </w:r>
      <w:r w:rsidR="004232E6" w:rsidRPr="00810353">
        <w:rPr>
          <w:rFonts w:ascii="Palatino Linotype" w:hAnsi="Palatino Linotype" w:cs="Arial"/>
        </w:rPr>
        <w:t xml:space="preserve"> </w:t>
      </w:r>
      <w:r w:rsidR="00E70E42" w:rsidRPr="00810353">
        <w:rPr>
          <w:rFonts w:ascii="Palatino Linotype" w:hAnsi="Palatino Linotype" w:cs="Arial"/>
        </w:rPr>
        <w:t>acceso</w:t>
      </w:r>
      <w:r w:rsidR="004232E6" w:rsidRPr="00810353">
        <w:rPr>
          <w:rFonts w:ascii="Palatino Linotype" w:hAnsi="Palatino Linotype" w:cs="Arial"/>
        </w:rPr>
        <w:t xml:space="preserve"> </w:t>
      </w:r>
      <w:r w:rsidR="00E70E42" w:rsidRPr="00810353">
        <w:rPr>
          <w:rFonts w:ascii="Palatino Linotype" w:hAnsi="Palatino Linotype" w:cs="Arial"/>
        </w:rPr>
        <w:t>a</w:t>
      </w:r>
      <w:r w:rsidR="004232E6" w:rsidRPr="00810353">
        <w:rPr>
          <w:rFonts w:ascii="Palatino Linotype" w:hAnsi="Palatino Linotype" w:cs="Arial"/>
        </w:rPr>
        <w:t xml:space="preserve"> </w:t>
      </w:r>
      <w:r w:rsidR="00E70E42" w:rsidRPr="00810353">
        <w:rPr>
          <w:rFonts w:ascii="Palatino Linotype" w:hAnsi="Palatino Linotype" w:cs="Arial"/>
        </w:rPr>
        <w:t>la</w:t>
      </w:r>
      <w:r w:rsidR="004232E6" w:rsidRPr="00810353">
        <w:rPr>
          <w:rFonts w:ascii="Palatino Linotype" w:hAnsi="Palatino Linotype" w:cs="Arial"/>
        </w:rPr>
        <w:t xml:space="preserve"> </w:t>
      </w:r>
      <w:r w:rsidR="00725FC7" w:rsidRPr="00810353">
        <w:rPr>
          <w:rFonts w:ascii="Palatino Linotype" w:hAnsi="Palatino Linotype" w:cs="Arial"/>
        </w:rPr>
        <w:t>información, en los términos siguientes:</w:t>
      </w:r>
    </w:p>
    <w:p w14:paraId="45197615" w14:textId="270EDEBF" w:rsidR="00725FC7" w:rsidRPr="00810353" w:rsidRDefault="00725FC7" w:rsidP="00725FC7">
      <w:pPr>
        <w:pStyle w:val="Prrafodelista"/>
        <w:ind w:left="851" w:right="899"/>
        <w:jc w:val="both"/>
        <w:rPr>
          <w:rFonts w:ascii="Palatino Linotype" w:hAnsi="Palatino Linotype" w:cs="Arial"/>
          <w:i/>
          <w:sz w:val="22"/>
        </w:rPr>
      </w:pPr>
      <w:r w:rsidRPr="00810353">
        <w:rPr>
          <w:rFonts w:ascii="Palatino Linotype" w:hAnsi="Palatino Linotype" w:cs="Arial"/>
          <w:i/>
          <w:sz w:val="22"/>
        </w:rPr>
        <w:t>“</w:t>
      </w:r>
      <w:r w:rsidR="002E205E" w:rsidRPr="00810353">
        <w:rPr>
          <w:rFonts w:ascii="Palatino Linotype" w:hAnsi="Palatino Linotype" w:cs="Arial"/>
          <w:i/>
          <w:sz w:val="22"/>
        </w:rPr>
        <w:t>CON FUNDAMENTO EN LO DISPUESTO EN LOS ARTÍCULOS 6 APARTADO A DE LA CONSTITUCIÓN POLÍTICA DE LOS ESTADOS UNIDOS MEXICANOS ; 5 PÁRRAFOS TRECE CATORCE Y QUINCE FRACCIONES I A VII DE LA CONSTITUCIÓN POLÍTICA DEL ESTADO LIBRE Y SOBERANO DE MÉXICO, 1, 2, 12 53 FRACCIONES II, V Y 163 DE LA LEY DE TRANSPARENCIA Y ACCESO A LA INFORMACIÓN PÚBLICA DEL ESTADO DE MÉXICO Y MUNICIPIOS; SE LEA HACE DE SU CONOCIMIENTO Y NOTIFICACIÓN DE LA RESPUESTA EMITIDA POR LA SERVIDOR PÚBLICO HABILITADO DE LA DIRECCIÓN DESARROLLO URBANO: Respuesta al folio 00041/CHALCO/IP/2019 donde solicita el expediente CHALCO/</w:t>
      </w:r>
      <w:proofErr w:type="spellStart"/>
      <w:r w:rsidR="002E205E" w:rsidRPr="00810353">
        <w:rPr>
          <w:rFonts w:ascii="Palatino Linotype" w:hAnsi="Palatino Linotype" w:cs="Arial"/>
          <w:i/>
          <w:sz w:val="22"/>
        </w:rPr>
        <w:t>DDU</w:t>
      </w:r>
      <w:proofErr w:type="spellEnd"/>
      <w:r w:rsidR="002E205E" w:rsidRPr="00810353">
        <w:rPr>
          <w:rFonts w:ascii="Palatino Linotype" w:hAnsi="Palatino Linotype" w:cs="Arial"/>
          <w:i/>
          <w:sz w:val="22"/>
        </w:rPr>
        <w:t>/</w:t>
      </w:r>
      <w:proofErr w:type="spellStart"/>
      <w:r w:rsidR="002E205E" w:rsidRPr="00810353">
        <w:rPr>
          <w:rFonts w:ascii="Palatino Linotype" w:hAnsi="Palatino Linotype" w:cs="Arial"/>
          <w:i/>
          <w:sz w:val="22"/>
        </w:rPr>
        <w:t>PAC</w:t>
      </w:r>
      <w:proofErr w:type="spellEnd"/>
      <w:r w:rsidR="002E205E" w:rsidRPr="00810353">
        <w:rPr>
          <w:rFonts w:ascii="Palatino Linotype" w:hAnsi="Palatino Linotype" w:cs="Arial"/>
          <w:i/>
          <w:sz w:val="22"/>
        </w:rPr>
        <w:t>/0440/2018. 1.- Con fundamento en los artículos 3 fracción IV y 40 Párrafo II de la Ley de Protección de Datos Personales en Posesión de Sujetos Obligados del Estado de México y Municipios, 6, 86, 112,131 y 143 fracciones I y III de la Ley de Transparencia y Acceso a la Información Pública del Estado de México y Municipios, no es procedente otorgar el procedimiento administrativo común CHALCO/</w:t>
      </w:r>
      <w:proofErr w:type="spellStart"/>
      <w:r w:rsidR="002E205E" w:rsidRPr="00810353">
        <w:rPr>
          <w:rFonts w:ascii="Palatino Linotype" w:hAnsi="Palatino Linotype" w:cs="Arial"/>
          <w:i/>
          <w:sz w:val="22"/>
        </w:rPr>
        <w:t>DDU</w:t>
      </w:r>
      <w:proofErr w:type="spellEnd"/>
      <w:r w:rsidR="002E205E" w:rsidRPr="00810353">
        <w:rPr>
          <w:rFonts w:ascii="Palatino Linotype" w:hAnsi="Palatino Linotype" w:cs="Arial"/>
          <w:i/>
          <w:sz w:val="22"/>
        </w:rPr>
        <w:t>/</w:t>
      </w:r>
      <w:proofErr w:type="spellStart"/>
      <w:r w:rsidR="002E205E" w:rsidRPr="00810353">
        <w:rPr>
          <w:rFonts w:ascii="Palatino Linotype" w:hAnsi="Palatino Linotype" w:cs="Arial"/>
          <w:i/>
          <w:sz w:val="22"/>
        </w:rPr>
        <w:t>PAC</w:t>
      </w:r>
      <w:proofErr w:type="spellEnd"/>
      <w:r w:rsidR="002E205E" w:rsidRPr="00810353">
        <w:rPr>
          <w:rFonts w:ascii="Palatino Linotype" w:hAnsi="Palatino Linotype" w:cs="Arial"/>
          <w:i/>
          <w:sz w:val="22"/>
        </w:rPr>
        <w:t xml:space="preserve">/0440/2018 por tratarse de información clasificada como confidencial de manera permanente, por contener datos personales, para todos los efectos a que haya lugar. 2.- Por otro lado no existe el manual de procedimientos </w:t>
      </w:r>
      <w:r w:rsidR="002E205E" w:rsidRPr="00810353">
        <w:rPr>
          <w:rFonts w:ascii="Palatino Linotype" w:hAnsi="Palatino Linotype" w:cs="Arial"/>
          <w:i/>
          <w:sz w:val="22"/>
        </w:rPr>
        <w:lastRenderedPageBreak/>
        <w:t>para la colocación de antenas de comunicación, sin embargo podrá consultar la normatividad en el Plan Municipal de Desarrollo Urbano publicado en Gaceta de Gobierno con fecha de aprobación 29/08/2003 en la página de internet www.seduym.edomex.gob.mx y el Bando Municipal Gaceta No. 3 Volumen 1 año 2019 en la página de internet www.gobiernodechalco.gob.mx CONSIDERANDO QUE REQUIRIÓ LA RESPUESTA A SU SOLICITUD DE INFORMACIÓN PÚBLICA MEDIANTE EL SISTEMA SAIMEX SE LE NOTIFICA POR DICHA VÍA LA RESPUESTA ANTERIOR. ASÍ MISMO LE INFORMO QUE EN TÉRMINO DE LOS ARTÍCULOS 176,177, 178 Y 179 DE LA LEY DE TRANSPARENCIA Y ACCESO A LA INFORMACIÓN PÚBLICA DEL ESTADO DE MÉXICO Y MUNICIPIOS TIENE DERECHO DE INTERPONER EL RECURSO DE REVISIÓN EN UN PLAZO DE 15 DÍAS HÁBILES SIGUIENTES A PARTIR DE LA PRESENTE FECHA EN CASO DE CONSIDERAR QUE LA RESPUESTA ES DESFAVORABLE A SU SOLICITUD.</w:t>
      </w:r>
      <w:r w:rsidRPr="00810353">
        <w:rPr>
          <w:rFonts w:ascii="Palatino Linotype" w:hAnsi="Palatino Linotype" w:cs="Arial"/>
          <w:i/>
          <w:sz w:val="22"/>
        </w:rPr>
        <w:t>” (Sic)</w:t>
      </w:r>
    </w:p>
    <w:p w14:paraId="689F3682" w14:textId="2A67DE18" w:rsidR="00A51621" w:rsidRPr="00810353" w:rsidRDefault="00FF2316" w:rsidP="00D15005">
      <w:pPr>
        <w:pStyle w:val="Prrafodelista"/>
        <w:numPr>
          <w:ilvl w:val="0"/>
          <w:numId w:val="1"/>
        </w:numPr>
        <w:spacing w:before="240" w:after="240" w:line="360" w:lineRule="auto"/>
        <w:ind w:left="0" w:firstLine="0"/>
        <w:jc w:val="both"/>
        <w:rPr>
          <w:rFonts w:ascii="Palatino Linotype" w:hAnsi="Palatino Linotype" w:cs="Arial"/>
        </w:rPr>
      </w:pPr>
      <w:r w:rsidRPr="00810353">
        <w:rPr>
          <w:rFonts w:ascii="Palatino Linotype" w:hAnsi="Palatino Linotype"/>
        </w:rPr>
        <w:t>I</w:t>
      </w:r>
      <w:r w:rsidR="00EF3E64" w:rsidRPr="00810353">
        <w:rPr>
          <w:rFonts w:ascii="Palatino Linotype" w:hAnsi="Palatino Linotype"/>
        </w:rPr>
        <w:t>nconforme</w:t>
      </w:r>
      <w:r w:rsidR="004232E6" w:rsidRPr="00810353">
        <w:rPr>
          <w:rFonts w:ascii="Palatino Linotype" w:hAnsi="Palatino Linotype"/>
        </w:rPr>
        <w:t xml:space="preserve"> </w:t>
      </w:r>
      <w:r w:rsidR="00EF3E64" w:rsidRPr="00810353">
        <w:rPr>
          <w:rFonts w:ascii="Palatino Linotype" w:hAnsi="Palatino Linotype"/>
        </w:rPr>
        <w:t>con</w:t>
      </w:r>
      <w:r w:rsidR="004232E6" w:rsidRPr="00810353">
        <w:rPr>
          <w:rFonts w:ascii="Palatino Linotype" w:hAnsi="Palatino Linotype"/>
        </w:rPr>
        <w:t xml:space="preserve"> </w:t>
      </w:r>
      <w:r w:rsidR="00725FC7" w:rsidRPr="00810353">
        <w:rPr>
          <w:rFonts w:ascii="Palatino Linotype" w:hAnsi="Palatino Linotype"/>
        </w:rPr>
        <w:t>dicha</w:t>
      </w:r>
      <w:r w:rsidR="004232E6" w:rsidRPr="00810353">
        <w:rPr>
          <w:rFonts w:ascii="Palatino Linotype" w:hAnsi="Palatino Linotype"/>
        </w:rPr>
        <w:t xml:space="preserve"> </w:t>
      </w:r>
      <w:r w:rsidR="00D9206C" w:rsidRPr="00810353">
        <w:rPr>
          <w:rFonts w:ascii="Palatino Linotype" w:hAnsi="Palatino Linotype" w:cs="Arial"/>
        </w:rPr>
        <w:t>respuesta</w:t>
      </w:r>
      <w:r w:rsidRPr="00810353">
        <w:rPr>
          <w:rFonts w:ascii="Palatino Linotype" w:hAnsi="Palatino Linotype"/>
        </w:rPr>
        <w:t>,</w:t>
      </w:r>
      <w:r w:rsidR="004232E6" w:rsidRPr="00810353">
        <w:rPr>
          <w:rFonts w:ascii="Palatino Linotype" w:hAnsi="Palatino Linotype"/>
        </w:rPr>
        <w:t xml:space="preserve"> </w:t>
      </w:r>
      <w:r w:rsidR="00EF3E64" w:rsidRPr="00810353">
        <w:rPr>
          <w:rFonts w:ascii="Palatino Linotype" w:hAnsi="Palatino Linotype"/>
        </w:rPr>
        <w:t>el</w:t>
      </w:r>
      <w:r w:rsidR="004232E6" w:rsidRPr="00810353">
        <w:rPr>
          <w:rFonts w:ascii="Palatino Linotype" w:hAnsi="Palatino Linotype"/>
        </w:rPr>
        <w:t xml:space="preserve"> </w:t>
      </w:r>
      <w:r w:rsidR="002E205E" w:rsidRPr="00810353">
        <w:rPr>
          <w:rFonts w:ascii="Palatino Linotype" w:hAnsi="Palatino Linotype"/>
        </w:rPr>
        <w:t>once</w:t>
      </w:r>
      <w:r w:rsidR="00725FC7" w:rsidRPr="00810353">
        <w:rPr>
          <w:rFonts w:ascii="Palatino Linotype" w:hAnsi="Palatino Linotype"/>
        </w:rPr>
        <w:t xml:space="preserve"> de marzo</w:t>
      </w:r>
      <w:r w:rsidR="004232E6" w:rsidRPr="00810353">
        <w:rPr>
          <w:rFonts w:ascii="Palatino Linotype" w:hAnsi="Palatino Linotype"/>
        </w:rPr>
        <w:t xml:space="preserve"> </w:t>
      </w:r>
      <w:r w:rsidR="00E70E42" w:rsidRPr="00810353">
        <w:rPr>
          <w:rFonts w:ascii="Palatino Linotype" w:hAnsi="Palatino Linotype"/>
        </w:rPr>
        <w:t>de</w:t>
      </w:r>
      <w:r w:rsidR="004232E6" w:rsidRPr="00810353">
        <w:rPr>
          <w:rFonts w:ascii="Palatino Linotype" w:hAnsi="Palatino Linotype"/>
        </w:rPr>
        <w:t xml:space="preserve"> </w:t>
      </w:r>
      <w:r w:rsidR="00E70E42" w:rsidRPr="00810353">
        <w:rPr>
          <w:rFonts w:ascii="Palatino Linotype" w:hAnsi="Palatino Linotype"/>
        </w:rPr>
        <w:t>dos</w:t>
      </w:r>
      <w:r w:rsidR="004232E6" w:rsidRPr="00810353">
        <w:rPr>
          <w:rFonts w:ascii="Palatino Linotype" w:hAnsi="Palatino Linotype"/>
        </w:rPr>
        <w:t xml:space="preserve"> </w:t>
      </w:r>
      <w:r w:rsidR="00E70E42" w:rsidRPr="00810353">
        <w:rPr>
          <w:rFonts w:ascii="Palatino Linotype" w:hAnsi="Palatino Linotype"/>
        </w:rPr>
        <w:t>mil</w:t>
      </w:r>
      <w:r w:rsidR="004232E6" w:rsidRPr="00810353">
        <w:rPr>
          <w:rFonts w:ascii="Palatino Linotype" w:hAnsi="Palatino Linotype"/>
        </w:rPr>
        <w:t xml:space="preserve"> </w:t>
      </w:r>
      <w:r w:rsidR="00E70E42" w:rsidRPr="00810353">
        <w:rPr>
          <w:rFonts w:ascii="Palatino Linotype" w:hAnsi="Palatino Linotype"/>
        </w:rPr>
        <w:t>diecinueve</w:t>
      </w:r>
      <w:r w:rsidR="00392A69" w:rsidRPr="00810353">
        <w:rPr>
          <w:rFonts w:ascii="Palatino Linotype" w:hAnsi="Palatino Linotype"/>
        </w:rPr>
        <w:t>,</w:t>
      </w:r>
      <w:r w:rsidR="004232E6" w:rsidRPr="00810353">
        <w:rPr>
          <w:rFonts w:ascii="Palatino Linotype" w:hAnsi="Palatino Linotype"/>
        </w:rPr>
        <w:t xml:space="preserve"> </w:t>
      </w:r>
      <w:r w:rsidR="00725FC7" w:rsidRPr="00810353">
        <w:rPr>
          <w:rFonts w:ascii="Palatino Linotype" w:hAnsi="Palatino Linotype"/>
          <w:b/>
        </w:rPr>
        <w:t>EL</w:t>
      </w:r>
      <w:r w:rsidR="004232E6" w:rsidRPr="00810353">
        <w:rPr>
          <w:rFonts w:ascii="Palatino Linotype" w:hAnsi="Palatino Linotype"/>
          <w:b/>
        </w:rPr>
        <w:t xml:space="preserve"> </w:t>
      </w:r>
      <w:r w:rsidR="00D310E1" w:rsidRPr="00810353">
        <w:rPr>
          <w:rFonts w:ascii="Palatino Linotype" w:hAnsi="Palatino Linotype"/>
          <w:b/>
        </w:rPr>
        <w:t>RECURRENTE</w:t>
      </w:r>
      <w:r w:rsidR="004232E6" w:rsidRPr="00810353">
        <w:rPr>
          <w:rFonts w:ascii="Palatino Linotype" w:hAnsi="Palatino Linotype"/>
        </w:rPr>
        <w:t xml:space="preserve"> </w:t>
      </w:r>
      <w:r w:rsidR="00EF3E64" w:rsidRPr="00810353">
        <w:rPr>
          <w:rFonts w:ascii="Palatino Linotype" w:hAnsi="Palatino Linotype"/>
        </w:rPr>
        <w:t>interpuso</w:t>
      </w:r>
      <w:r w:rsidR="004232E6" w:rsidRPr="00810353">
        <w:rPr>
          <w:rFonts w:ascii="Palatino Linotype" w:hAnsi="Palatino Linotype"/>
        </w:rPr>
        <w:t xml:space="preserve"> </w:t>
      </w:r>
      <w:r w:rsidR="00A51621" w:rsidRPr="00810353">
        <w:rPr>
          <w:rFonts w:ascii="Palatino Linotype" w:hAnsi="Palatino Linotype"/>
        </w:rPr>
        <w:t>el</w:t>
      </w:r>
      <w:r w:rsidR="004232E6" w:rsidRPr="00810353">
        <w:rPr>
          <w:rFonts w:ascii="Palatino Linotype" w:hAnsi="Palatino Linotype"/>
        </w:rPr>
        <w:t xml:space="preserve"> </w:t>
      </w:r>
      <w:r w:rsidR="00EF3E64" w:rsidRPr="00810353">
        <w:rPr>
          <w:rFonts w:ascii="Palatino Linotype" w:hAnsi="Palatino Linotype"/>
        </w:rPr>
        <w:t>recurso</w:t>
      </w:r>
      <w:r w:rsidR="004232E6" w:rsidRPr="00810353">
        <w:rPr>
          <w:rFonts w:ascii="Palatino Linotype" w:hAnsi="Palatino Linotype"/>
        </w:rPr>
        <w:t xml:space="preserve"> </w:t>
      </w:r>
      <w:r w:rsidR="00EF3E64" w:rsidRPr="00810353">
        <w:rPr>
          <w:rFonts w:ascii="Palatino Linotype" w:hAnsi="Palatino Linotype"/>
        </w:rPr>
        <w:t>de</w:t>
      </w:r>
      <w:r w:rsidR="004232E6" w:rsidRPr="00810353">
        <w:rPr>
          <w:rFonts w:ascii="Palatino Linotype" w:hAnsi="Palatino Linotype"/>
        </w:rPr>
        <w:t xml:space="preserve"> </w:t>
      </w:r>
      <w:r w:rsidR="00EF3E64" w:rsidRPr="00810353">
        <w:rPr>
          <w:rFonts w:ascii="Palatino Linotype" w:hAnsi="Palatino Linotype"/>
        </w:rPr>
        <w:t>revisión</w:t>
      </w:r>
      <w:r w:rsidR="004232E6" w:rsidRPr="00810353">
        <w:rPr>
          <w:rFonts w:ascii="Palatino Linotype" w:hAnsi="Palatino Linotype"/>
        </w:rPr>
        <w:t xml:space="preserve"> </w:t>
      </w:r>
      <w:r w:rsidR="00177E7F" w:rsidRPr="00810353">
        <w:rPr>
          <w:rFonts w:ascii="Palatino Linotype" w:hAnsi="Palatino Linotype"/>
        </w:rPr>
        <w:t>objeto</w:t>
      </w:r>
      <w:r w:rsidR="004232E6" w:rsidRPr="00810353">
        <w:rPr>
          <w:rFonts w:ascii="Palatino Linotype" w:hAnsi="Palatino Linotype"/>
        </w:rPr>
        <w:t xml:space="preserve"> </w:t>
      </w:r>
      <w:r w:rsidR="00177E7F" w:rsidRPr="00810353">
        <w:rPr>
          <w:rFonts w:ascii="Palatino Linotype" w:hAnsi="Palatino Linotype"/>
        </w:rPr>
        <w:t>de</w:t>
      </w:r>
      <w:r w:rsidR="00EF3E64" w:rsidRPr="00810353">
        <w:rPr>
          <w:rFonts w:ascii="Palatino Linotype" w:hAnsi="Palatino Linotype"/>
        </w:rPr>
        <w:t>l</w:t>
      </w:r>
      <w:r w:rsidR="004232E6" w:rsidRPr="00810353">
        <w:rPr>
          <w:rFonts w:ascii="Palatino Linotype" w:hAnsi="Palatino Linotype"/>
        </w:rPr>
        <w:t xml:space="preserve"> </w:t>
      </w:r>
      <w:r w:rsidR="00EF3E64" w:rsidRPr="00810353">
        <w:rPr>
          <w:rFonts w:ascii="Palatino Linotype" w:hAnsi="Palatino Linotype"/>
        </w:rPr>
        <w:t>presente</w:t>
      </w:r>
      <w:r w:rsidR="004232E6" w:rsidRPr="00810353">
        <w:rPr>
          <w:rFonts w:ascii="Palatino Linotype" w:hAnsi="Palatino Linotype"/>
        </w:rPr>
        <w:t xml:space="preserve"> </w:t>
      </w:r>
      <w:r w:rsidR="00EF3E64" w:rsidRPr="00810353">
        <w:rPr>
          <w:rFonts w:ascii="Palatino Linotype" w:hAnsi="Palatino Linotype"/>
        </w:rPr>
        <w:t>estudio,</w:t>
      </w:r>
      <w:r w:rsidR="004232E6" w:rsidRPr="00810353">
        <w:rPr>
          <w:rFonts w:ascii="Palatino Linotype" w:hAnsi="Palatino Linotype"/>
        </w:rPr>
        <w:t xml:space="preserve"> </w:t>
      </w:r>
      <w:r w:rsidR="00A51621" w:rsidRPr="00810353">
        <w:rPr>
          <w:rFonts w:ascii="Palatino Linotype" w:hAnsi="Palatino Linotype"/>
        </w:rPr>
        <w:t>el</w:t>
      </w:r>
      <w:r w:rsidR="004232E6" w:rsidRPr="00810353">
        <w:rPr>
          <w:rFonts w:ascii="Palatino Linotype" w:hAnsi="Palatino Linotype"/>
        </w:rPr>
        <w:t xml:space="preserve"> </w:t>
      </w:r>
      <w:r w:rsidR="00A51621" w:rsidRPr="00810353">
        <w:rPr>
          <w:rFonts w:ascii="Palatino Linotype" w:hAnsi="Palatino Linotype"/>
        </w:rPr>
        <w:t>cual</w:t>
      </w:r>
      <w:r w:rsidR="004232E6" w:rsidRPr="00810353">
        <w:rPr>
          <w:rFonts w:ascii="Palatino Linotype" w:hAnsi="Palatino Linotype"/>
        </w:rPr>
        <w:t xml:space="preserve"> </w:t>
      </w:r>
      <w:r w:rsidR="00A51621" w:rsidRPr="00810353">
        <w:rPr>
          <w:rFonts w:ascii="Palatino Linotype" w:hAnsi="Palatino Linotype"/>
        </w:rPr>
        <w:t>fue</w:t>
      </w:r>
      <w:r w:rsidR="004232E6" w:rsidRPr="00810353">
        <w:rPr>
          <w:rFonts w:ascii="Palatino Linotype" w:hAnsi="Palatino Linotype"/>
        </w:rPr>
        <w:t xml:space="preserve"> </w:t>
      </w:r>
      <w:r w:rsidR="00A51621" w:rsidRPr="00810353">
        <w:rPr>
          <w:rFonts w:ascii="Palatino Linotype" w:hAnsi="Palatino Linotype"/>
        </w:rPr>
        <w:t>registrado</w:t>
      </w:r>
      <w:r w:rsidR="004232E6" w:rsidRPr="00810353">
        <w:rPr>
          <w:rFonts w:ascii="Palatino Linotype" w:hAnsi="Palatino Linotype"/>
        </w:rPr>
        <w:t xml:space="preserve"> </w:t>
      </w:r>
      <w:r w:rsidR="00A51621" w:rsidRPr="00810353">
        <w:rPr>
          <w:rFonts w:ascii="Palatino Linotype" w:hAnsi="Palatino Linotype"/>
        </w:rPr>
        <w:t>en</w:t>
      </w:r>
      <w:r w:rsidR="004232E6" w:rsidRPr="00810353">
        <w:rPr>
          <w:rFonts w:ascii="Palatino Linotype" w:hAnsi="Palatino Linotype"/>
        </w:rPr>
        <w:t xml:space="preserve"> </w:t>
      </w:r>
      <w:r w:rsidR="00932E9E" w:rsidRPr="00810353">
        <w:rPr>
          <w:rFonts w:ascii="Palatino Linotype" w:hAnsi="Palatino Linotype"/>
          <w:b/>
        </w:rPr>
        <w:t>El SAIMEX</w:t>
      </w:r>
      <w:r w:rsidR="00932E9E" w:rsidRPr="00810353">
        <w:rPr>
          <w:rFonts w:ascii="Palatino Linotype" w:hAnsi="Palatino Linotype"/>
        </w:rPr>
        <w:t xml:space="preserve"> </w:t>
      </w:r>
      <w:r w:rsidR="00A51621" w:rsidRPr="00810353">
        <w:rPr>
          <w:rFonts w:ascii="Palatino Linotype" w:hAnsi="Palatino Linotype"/>
        </w:rPr>
        <w:t>y</w:t>
      </w:r>
      <w:r w:rsidR="004232E6" w:rsidRPr="00810353">
        <w:rPr>
          <w:rFonts w:ascii="Palatino Linotype" w:hAnsi="Palatino Linotype"/>
        </w:rPr>
        <w:t xml:space="preserve"> </w:t>
      </w:r>
      <w:r w:rsidR="00A51621" w:rsidRPr="00810353">
        <w:rPr>
          <w:rFonts w:ascii="Palatino Linotype" w:hAnsi="Palatino Linotype"/>
        </w:rPr>
        <w:t>se</w:t>
      </w:r>
      <w:r w:rsidR="004232E6" w:rsidRPr="00810353">
        <w:rPr>
          <w:rFonts w:ascii="Palatino Linotype" w:hAnsi="Palatino Linotype"/>
        </w:rPr>
        <w:t xml:space="preserve"> </w:t>
      </w:r>
      <w:r w:rsidR="00A51621" w:rsidRPr="00810353">
        <w:rPr>
          <w:rFonts w:ascii="Palatino Linotype" w:hAnsi="Palatino Linotype"/>
        </w:rPr>
        <w:t>le</w:t>
      </w:r>
      <w:r w:rsidR="004232E6" w:rsidRPr="00810353">
        <w:rPr>
          <w:rFonts w:ascii="Palatino Linotype" w:hAnsi="Palatino Linotype"/>
        </w:rPr>
        <w:t xml:space="preserve"> </w:t>
      </w:r>
      <w:r w:rsidR="00A51621" w:rsidRPr="00810353">
        <w:rPr>
          <w:rFonts w:ascii="Palatino Linotype" w:hAnsi="Palatino Linotype"/>
        </w:rPr>
        <w:t>asignó</w:t>
      </w:r>
      <w:r w:rsidR="004232E6" w:rsidRPr="00810353">
        <w:rPr>
          <w:rFonts w:ascii="Palatino Linotype" w:hAnsi="Palatino Linotype"/>
        </w:rPr>
        <w:t xml:space="preserve"> </w:t>
      </w:r>
      <w:r w:rsidR="00A51621" w:rsidRPr="00810353">
        <w:rPr>
          <w:rFonts w:ascii="Palatino Linotype" w:hAnsi="Palatino Linotype"/>
        </w:rPr>
        <w:t>el</w:t>
      </w:r>
      <w:r w:rsidR="004232E6" w:rsidRPr="00810353">
        <w:rPr>
          <w:rFonts w:ascii="Palatino Linotype" w:hAnsi="Palatino Linotype"/>
        </w:rPr>
        <w:t xml:space="preserve"> </w:t>
      </w:r>
      <w:r w:rsidR="00A51621" w:rsidRPr="00810353">
        <w:rPr>
          <w:rFonts w:ascii="Palatino Linotype" w:hAnsi="Palatino Linotype"/>
        </w:rPr>
        <w:t>número</w:t>
      </w:r>
      <w:r w:rsidR="004232E6" w:rsidRPr="00810353">
        <w:rPr>
          <w:rFonts w:ascii="Palatino Linotype" w:hAnsi="Palatino Linotype"/>
        </w:rPr>
        <w:t xml:space="preserve"> </w:t>
      </w:r>
      <w:r w:rsidR="00A51621" w:rsidRPr="00810353">
        <w:rPr>
          <w:rFonts w:ascii="Palatino Linotype" w:hAnsi="Palatino Linotype"/>
        </w:rPr>
        <w:t>de</w:t>
      </w:r>
      <w:r w:rsidR="004232E6" w:rsidRPr="00810353">
        <w:rPr>
          <w:rFonts w:ascii="Palatino Linotype" w:hAnsi="Palatino Linotype"/>
        </w:rPr>
        <w:t xml:space="preserve"> </w:t>
      </w:r>
      <w:r w:rsidR="00A51621" w:rsidRPr="00810353">
        <w:rPr>
          <w:rFonts w:ascii="Palatino Linotype" w:hAnsi="Palatino Linotype"/>
        </w:rPr>
        <w:t>expediente</w:t>
      </w:r>
      <w:r w:rsidR="00725FC7" w:rsidRPr="00810353">
        <w:rPr>
          <w:rFonts w:ascii="Palatino Linotype" w:hAnsi="Palatino Linotype"/>
        </w:rPr>
        <w:t xml:space="preserve"> al rubro citado</w:t>
      </w:r>
      <w:r w:rsidR="00A51621" w:rsidRPr="00810353">
        <w:rPr>
          <w:rFonts w:ascii="Palatino Linotype" w:hAnsi="Palatino Linotype" w:cs="Arial"/>
        </w:rPr>
        <w:t>,</w:t>
      </w:r>
      <w:r w:rsidR="004232E6" w:rsidRPr="00810353">
        <w:rPr>
          <w:rFonts w:ascii="Palatino Linotype" w:hAnsi="Palatino Linotype" w:cs="Arial"/>
        </w:rPr>
        <w:t xml:space="preserve"> </w:t>
      </w:r>
      <w:r w:rsidR="00A51621" w:rsidRPr="00810353">
        <w:rPr>
          <w:rFonts w:ascii="Palatino Linotype" w:hAnsi="Palatino Linotype" w:cs="Arial"/>
        </w:rPr>
        <w:t>en</w:t>
      </w:r>
      <w:r w:rsidR="004232E6" w:rsidRPr="00810353">
        <w:rPr>
          <w:rFonts w:ascii="Palatino Linotype" w:hAnsi="Palatino Linotype" w:cs="Arial"/>
        </w:rPr>
        <w:t xml:space="preserve"> </w:t>
      </w:r>
      <w:r w:rsidR="00A51621" w:rsidRPr="00810353">
        <w:rPr>
          <w:rFonts w:ascii="Palatino Linotype" w:hAnsi="Palatino Linotype" w:cs="Arial"/>
        </w:rPr>
        <w:t>el</w:t>
      </w:r>
      <w:r w:rsidR="004232E6" w:rsidRPr="00810353">
        <w:rPr>
          <w:rFonts w:ascii="Palatino Linotype" w:hAnsi="Palatino Linotype" w:cs="Arial"/>
        </w:rPr>
        <w:t xml:space="preserve"> </w:t>
      </w:r>
      <w:r w:rsidR="00A51621" w:rsidRPr="00810353">
        <w:rPr>
          <w:rFonts w:ascii="Palatino Linotype" w:hAnsi="Palatino Linotype" w:cs="Arial"/>
        </w:rPr>
        <w:t>que</w:t>
      </w:r>
      <w:r w:rsidR="004232E6" w:rsidRPr="00810353">
        <w:rPr>
          <w:rFonts w:ascii="Palatino Linotype" w:hAnsi="Palatino Linotype" w:cs="Arial"/>
        </w:rPr>
        <w:t xml:space="preserve"> </w:t>
      </w:r>
      <w:r w:rsidR="00A51621" w:rsidRPr="00810353">
        <w:rPr>
          <w:rFonts w:ascii="Palatino Linotype" w:hAnsi="Palatino Linotype" w:cs="Arial"/>
        </w:rPr>
        <w:t>señaló</w:t>
      </w:r>
      <w:r w:rsidR="004232E6" w:rsidRPr="00810353">
        <w:rPr>
          <w:rFonts w:ascii="Palatino Linotype" w:hAnsi="Palatino Linotype" w:cs="Arial"/>
        </w:rPr>
        <w:t xml:space="preserve"> </w:t>
      </w:r>
      <w:r w:rsidR="00A51621" w:rsidRPr="00810353">
        <w:rPr>
          <w:rFonts w:ascii="Palatino Linotype" w:hAnsi="Palatino Linotype" w:cs="Arial"/>
        </w:rPr>
        <w:t>como</w:t>
      </w:r>
      <w:r w:rsidR="004232E6" w:rsidRPr="00810353">
        <w:rPr>
          <w:rFonts w:ascii="Palatino Linotype" w:hAnsi="Palatino Linotype" w:cs="Arial"/>
        </w:rPr>
        <w:t xml:space="preserve"> </w:t>
      </w:r>
      <w:r w:rsidR="00A51621" w:rsidRPr="00810353">
        <w:rPr>
          <w:rFonts w:ascii="Palatino Linotype" w:hAnsi="Palatino Linotype" w:cs="Arial"/>
        </w:rPr>
        <w:t>acto</w:t>
      </w:r>
      <w:r w:rsidR="004232E6" w:rsidRPr="00810353">
        <w:rPr>
          <w:rFonts w:ascii="Palatino Linotype" w:hAnsi="Palatino Linotype" w:cs="Arial"/>
        </w:rPr>
        <w:t xml:space="preserve"> </w:t>
      </w:r>
      <w:r w:rsidR="00A51621" w:rsidRPr="00810353">
        <w:rPr>
          <w:rFonts w:ascii="Palatino Linotype" w:hAnsi="Palatino Linotype" w:cs="Arial"/>
        </w:rPr>
        <w:t>impugnado</w:t>
      </w:r>
      <w:r w:rsidR="004232E6" w:rsidRPr="00810353">
        <w:rPr>
          <w:rFonts w:ascii="Palatino Linotype" w:hAnsi="Palatino Linotype" w:cs="Arial"/>
        </w:rPr>
        <w:t xml:space="preserve"> </w:t>
      </w:r>
      <w:r w:rsidR="00A51621" w:rsidRPr="00810353">
        <w:rPr>
          <w:rFonts w:ascii="Palatino Linotype" w:hAnsi="Palatino Linotype" w:cs="Arial"/>
        </w:rPr>
        <w:t>lo</w:t>
      </w:r>
      <w:r w:rsidR="004232E6" w:rsidRPr="00810353">
        <w:rPr>
          <w:rFonts w:ascii="Palatino Linotype" w:hAnsi="Palatino Linotype" w:cs="Arial"/>
        </w:rPr>
        <w:t xml:space="preserve"> </w:t>
      </w:r>
      <w:r w:rsidR="00A51621" w:rsidRPr="00810353">
        <w:rPr>
          <w:rFonts w:ascii="Palatino Linotype" w:hAnsi="Palatino Linotype" w:cs="Arial"/>
        </w:rPr>
        <w:t>siguiente:</w:t>
      </w:r>
    </w:p>
    <w:p w14:paraId="073F5A9B" w14:textId="5D50404F" w:rsidR="00845969" w:rsidRPr="00810353" w:rsidRDefault="00EF3E64" w:rsidP="00D15005">
      <w:pPr>
        <w:spacing w:before="100" w:beforeAutospacing="1" w:after="100" w:afterAutospacing="1"/>
        <w:ind w:left="709" w:right="709"/>
        <w:jc w:val="both"/>
        <w:rPr>
          <w:rFonts w:ascii="Palatino Linotype" w:hAnsi="Palatino Linotype" w:cs="Arial"/>
          <w:sz w:val="22"/>
          <w:lang w:eastAsia="es-MX"/>
        </w:rPr>
      </w:pPr>
      <w:r w:rsidRPr="00810353">
        <w:rPr>
          <w:rFonts w:ascii="Palatino Linotype" w:hAnsi="Palatino Linotype" w:cs="Arial"/>
          <w:i/>
          <w:sz w:val="22"/>
          <w:lang w:eastAsia="es-MX"/>
        </w:rPr>
        <w:t>“</w:t>
      </w:r>
      <w:r w:rsidR="002E205E" w:rsidRPr="00810353">
        <w:rPr>
          <w:rFonts w:ascii="Palatino Linotype" w:hAnsi="Palatino Linotype" w:cs="Arial"/>
          <w:i/>
          <w:sz w:val="22"/>
          <w:lang w:eastAsia="es-MX"/>
        </w:rPr>
        <w:t xml:space="preserve">NO SE ME </w:t>
      </w:r>
      <w:proofErr w:type="spellStart"/>
      <w:r w:rsidR="002E205E" w:rsidRPr="00810353">
        <w:rPr>
          <w:rFonts w:ascii="Palatino Linotype" w:hAnsi="Palatino Linotype" w:cs="Arial"/>
          <w:i/>
          <w:sz w:val="22"/>
          <w:lang w:eastAsia="es-MX"/>
        </w:rPr>
        <w:t>PROPRCIONA</w:t>
      </w:r>
      <w:proofErr w:type="spellEnd"/>
      <w:r w:rsidR="002E205E" w:rsidRPr="00810353">
        <w:rPr>
          <w:rFonts w:ascii="Palatino Linotype" w:hAnsi="Palatino Linotype" w:cs="Arial"/>
          <w:i/>
          <w:sz w:val="22"/>
          <w:lang w:eastAsia="es-MX"/>
        </w:rPr>
        <w:t xml:space="preserve"> LA </w:t>
      </w:r>
      <w:proofErr w:type="spellStart"/>
      <w:r w:rsidR="002E205E" w:rsidRPr="00810353">
        <w:rPr>
          <w:rFonts w:ascii="Palatino Linotype" w:hAnsi="Palatino Linotype" w:cs="Arial"/>
          <w:i/>
          <w:sz w:val="22"/>
          <w:lang w:eastAsia="es-MX"/>
        </w:rPr>
        <w:t>INFORMACION</w:t>
      </w:r>
      <w:proofErr w:type="spellEnd"/>
      <w:r w:rsidR="002E205E" w:rsidRPr="00810353">
        <w:rPr>
          <w:rFonts w:ascii="Palatino Linotype" w:hAnsi="Palatino Linotype" w:cs="Arial"/>
          <w:i/>
          <w:sz w:val="22"/>
          <w:lang w:eastAsia="es-MX"/>
        </w:rPr>
        <w:t xml:space="preserve"> YA QUE INDICAN QUE NO SOY EL TITULAR DE LA </w:t>
      </w:r>
      <w:proofErr w:type="spellStart"/>
      <w:r w:rsidR="002E205E" w:rsidRPr="00810353">
        <w:rPr>
          <w:rFonts w:ascii="Palatino Linotype" w:hAnsi="Palatino Linotype" w:cs="Arial"/>
          <w:i/>
          <w:sz w:val="22"/>
          <w:lang w:eastAsia="es-MX"/>
        </w:rPr>
        <w:t>INFORMACION</w:t>
      </w:r>
      <w:proofErr w:type="spellEnd"/>
      <w:r w:rsidR="002E205E" w:rsidRPr="00810353">
        <w:rPr>
          <w:rFonts w:ascii="Palatino Linotype" w:hAnsi="Palatino Linotype" w:cs="Arial"/>
          <w:i/>
          <w:sz w:val="22"/>
          <w:lang w:eastAsia="es-MX"/>
        </w:rPr>
        <w:t>, EN ESTA PLATAFORMA ESTOY REGISTRADOS CON MIS DATOS PERSONALES</w:t>
      </w:r>
      <w:r w:rsidR="00725FC7" w:rsidRPr="00810353">
        <w:rPr>
          <w:rFonts w:ascii="Palatino Linotype" w:hAnsi="Palatino Linotype" w:cs="Arial"/>
          <w:i/>
          <w:sz w:val="22"/>
          <w:lang w:eastAsia="es-MX"/>
        </w:rPr>
        <w:t>.</w:t>
      </w:r>
      <w:r w:rsidRPr="00810353">
        <w:rPr>
          <w:rFonts w:ascii="Palatino Linotype" w:hAnsi="Palatino Linotype" w:cs="Arial"/>
          <w:i/>
          <w:sz w:val="22"/>
          <w:lang w:eastAsia="es-MX"/>
        </w:rPr>
        <w:t>”</w:t>
      </w:r>
      <w:r w:rsidR="004232E6" w:rsidRPr="00810353">
        <w:rPr>
          <w:rFonts w:ascii="Palatino Linotype" w:hAnsi="Palatino Linotype" w:cs="Arial"/>
          <w:i/>
          <w:sz w:val="22"/>
          <w:lang w:eastAsia="es-MX"/>
        </w:rPr>
        <w:t xml:space="preserve"> </w:t>
      </w:r>
      <w:r w:rsidRPr="00810353">
        <w:rPr>
          <w:rFonts w:ascii="Palatino Linotype" w:hAnsi="Palatino Linotype" w:cs="Arial"/>
          <w:sz w:val="22"/>
          <w:lang w:eastAsia="es-MX"/>
        </w:rPr>
        <w:t>(Sic)</w:t>
      </w:r>
    </w:p>
    <w:p w14:paraId="612C2994" w14:textId="7C47888E" w:rsidR="00EF3E64" w:rsidRPr="00810353" w:rsidRDefault="00EF3E64" w:rsidP="00D15005">
      <w:pPr>
        <w:pStyle w:val="Prrafodelista"/>
        <w:spacing w:before="100" w:beforeAutospacing="1" w:after="100" w:afterAutospacing="1" w:line="360" w:lineRule="auto"/>
        <w:ind w:left="0"/>
        <w:jc w:val="both"/>
        <w:rPr>
          <w:rFonts w:ascii="Palatino Linotype" w:hAnsi="Palatino Linotype"/>
        </w:rPr>
      </w:pPr>
      <w:r w:rsidRPr="00810353">
        <w:rPr>
          <w:rFonts w:ascii="Palatino Linotype" w:hAnsi="Palatino Linotype"/>
        </w:rPr>
        <w:t>Asimismo,</w:t>
      </w:r>
      <w:r w:rsidR="004232E6" w:rsidRPr="00810353">
        <w:rPr>
          <w:rFonts w:ascii="Palatino Linotype" w:hAnsi="Palatino Linotype"/>
        </w:rPr>
        <w:t xml:space="preserve"> </w:t>
      </w:r>
      <w:r w:rsidR="00725FC7" w:rsidRPr="00810353">
        <w:rPr>
          <w:rFonts w:ascii="Palatino Linotype" w:hAnsi="Palatino Linotype" w:cs="Arial"/>
          <w:b/>
        </w:rPr>
        <w:t>EL</w:t>
      </w:r>
      <w:r w:rsidR="004232E6" w:rsidRPr="00810353">
        <w:rPr>
          <w:rFonts w:ascii="Palatino Linotype" w:hAnsi="Palatino Linotype" w:cs="Arial"/>
          <w:b/>
        </w:rPr>
        <w:t xml:space="preserve"> </w:t>
      </w:r>
      <w:r w:rsidR="00D310E1" w:rsidRPr="00810353">
        <w:rPr>
          <w:rFonts w:ascii="Palatino Linotype" w:hAnsi="Palatino Linotype" w:cs="Arial"/>
          <w:b/>
        </w:rPr>
        <w:t>RECURRENTE</w:t>
      </w:r>
      <w:r w:rsidR="004232E6" w:rsidRPr="00810353">
        <w:rPr>
          <w:rFonts w:ascii="Palatino Linotype" w:hAnsi="Palatino Linotype"/>
        </w:rPr>
        <w:t xml:space="preserve"> </w:t>
      </w:r>
      <w:r w:rsidR="00D522A4" w:rsidRPr="00810353">
        <w:rPr>
          <w:rFonts w:ascii="Palatino Linotype" w:hAnsi="Palatino Linotype"/>
        </w:rPr>
        <w:t>expuso</w:t>
      </w:r>
      <w:r w:rsidR="004232E6" w:rsidRPr="00810353">
        <w:rPr>
          <w:rFonts w:ascii="Palatino Linotype" w:hAnsi="Palatino Linotype"/>
        </w:rPr>
        <w:t xml:space="preserve"> </w:t>
      </w:r>
      <w:r w:rsidRPr="00810353">
        <w:rPr>
          <w:rFonts w:ascii="Palatino Linotype" w:hAnsi="Palatino Linotype"/>
        </w:rPr>
        <w:t>como</w:t>
      </w:r>
      <w:r w:rsidR="004232E6" w:rsidRPr="00810353">
        <w:rPr>
          <w:rFonts w:ascii="Palatino Linotype" w:hAnsi="Palatino Linotype"/>
        </w:rPr>
        <w:t xml:space="preserve"> </w:t>
      </w:r>
      <w:r w:rsidRPr="00810353">
        <w:rPr>
          <w:rFonts w:ascii="Palatino Linotype" w:hAnsi="Palatino Linotype"/>
        </w:rPr>
        <w:t>razones</w:t>
      </w:r>
      <w:r w:rsidR="004232E6" w:rsidRPr="00810353">
        <w:rPr>
          <w:rFonts w:ascii="Palatino Linotype" w:hAnsi="Palatino Linotype"/>
        </w:rPr>
        <w:t xml:space="preserve"> </w:t>
      </w:r>
      <w:r w:rsidRPr="00810353">
        <w:rPr>
          <w:rFonts w:ascii="Palatino Linotype" w:hAnsi="Palatino Linotype"/>
        </w:rPr>
        <w:t>o</w:t>
      </w:r>
      <w:r w:rsidR="004232E6" w:rsidRPr="00810353">
        <w:rPr>
          <w:rFonts w:ascii="Palatino Linotype" w:hAnsi="Palatino Linotype"/>
        </w:rPr>
        <w:t xml:space="preserve"> </w:t>
      </w:r>
      <w:r w:rsidRPr="00810353">
        <w:rPr>
          <w:rFonts w:ascii="Palatino Linotype" w:hAnsi="Palatino Linotype"/>
        </w:rPr>
        <w:t>motivos</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inconformidad</w:t>
      </w:r>
      <w:r w:rsidR="00444E6E" w:rsidRPr="00810353">
        <w:rPr>
          <w:rFonts w:ascii="Palatino Linotype" w:hAnsi="Palatino Linotype"/>
        </w:rPr>
        <w:t>:</w:t>
      </w:r>
      <w:r w:rsidR="004232E6" w:rsidRPr="00810353">
        <w:rPr>
          <w:rFonts w:ascii="Palatino Linotype" w:hAnsi="Palatino Linotype"/>
        </w:rPr>
        <w:t xml:space="preserve"> </w:t>
      </w:r>
    </w:p>
    <w:p w14:paraId="115CBC5E" w14:textId="0D8564C3" w:rsidR="004232E6" w:rsidRPr="00810353" w:rsidRDefault="00EF3E64" w:rsidP="00D15005">
      <w:pPr>
        <w:spacing w:before="100" w:beforeAutospacing="1" w:after="100" w:afterAutospacing="1"/>
        <w:ind w:left="709" w:right="709"/>
        <w:jc w:val="both"/>
        <w:rPr>
          <w:rFonts w:ascii="Palatino Linotype" w:hAnsi="Palatino Linotype" w:cs="Arial"/>
          <w:spacing w:val="-6"/>
          <w:sz w:val="22"/>
          <w:lang w:eastAsia="es-MX"/>
        </w:rPr>
      </w:pPr>
      <w:r w:rsidRPr="00810353">
        <w:rPr>
          <w:rFonts w:ascii="Palatino Linotype" w:hAnsi="Palatino Linotype" w:cs="Arial"/>
          <w:i/>
          <w:spacing w:val="-6"/>
          <w:sz w:val="22"/>
          <w:lang w:eastAsia="es-MX"/>
        </w:rPr>
        <w:t>“</w:t>
      </w:r>
      <w:r w:rsidR="002E205E" w:rsidRPr="00810353">
        <w:rPr>
          <w:rFonts w:ascii="Palatino Linotype" w:hAnsi="Palatino Linotype" w:cs="Arial"/>
          <w:i/>
          <w:sz w:val="22"/>
          <w:lang w:eastAsia="es-MX"/>
        </w:rPr>
        <w:t xml:space="preserve">YO SOY EL TITULAR QUE SOLICITA LA </w:t>
      </w:r>
      <w:proofErr w:type="spellStart"/>
      <w:r w:rsidR="002E205E" w:rsidRPr="00810353">
        <w:rPr>
          <w:rFonts w:ascii="Palatino Linotype" w:hAnsi="Palatino Linotype" w:cs="Arial"/>
          <w:i/>
          <w:sz w:val="22"/>
          <w:lang w:eastAsia="es-MX"/>
        </w:rPr>
        <w:t>INFORMACION</w:t>
      </w:r>
      <w:proofErr w:type="spellEnd"/>
      <w:r w:rsidR="002E205E" w:rsidRPr="00810353">
        <w:rPr>
          <w:rFonts w:ascii="Palatino Linotype" w:hAnsi="Palatino Linotype" w:cs="Arial"/>
          <w:i/>
          <w:sz w:val="22"/>
          <w:lang w:eastAsia="es-MX"/>
        </w:rPr>
        <w:t xml:space="preserve"> Y PARA EFECTO ANEXO MI </w:t>
      </w:r>
      <w:proofErr w:type="spellStart"/>
      <w:r w:rsidR="002E205E" w:rsidRPr="00810353">
        <w:rPr>
          <w:rFonts w:ascii="Palatino Linotype" w:hAnsi="Palatino Linotype" w:cs="Arial"/>
          <w:i/>
          <w:sz w:val="22"/>
          <w:lang w:eastAsia="es-MX"/>
        </w:rPr>
        <w:t>IDENTIFICACION</w:t>
      </w:r>
      <w:proofErr w:type="spellEnd"/>
      <w:r w:rsidR="002E205E" w:rsidRPr="00810353">
        <w:rPr>
          <w:rFonts w:ascii="Palatino Linotype" w:hAnsi="Palatino Linotype" w:cs="Arial"/>
          <w:i/>
          <w:sz w:val="22"/>
          <w:lang w:eastAsia="es-MX"/>
        </w:rPr>
        <w:t xml:space="preserve"> OFICIAL VIGENTE</w:t>
      </w:r>
      <w:r w:rsidR="00725FC7" w:rsidRPr="00810353">
        <w:rPr>
          <w:rFonts w:ascii="Palatino Linotype" w:hAnsi="Palatino Linotype" w:cs="Arial"/>
          <w:i/>
          <w:sz w:val="22"/>
          <w:lang w:eastAsia="es-MX"/>
        </w:rPr>
        <w:t>.</w:t>
      </w:r>
      <w:r w:rsidRPr="00810353">
        <w:rPr>
          <w:rFonts w:ascii="Palatino Linotype" w:hAnsi="Palatino Linotype" w:cs="Arial"/>
          <w:i/>
          <w:spacing w:val="-6"/>
          <w:sz w:val="22"/>
          <w:lang w:eastAsia="es-MX"/>
        </w:rPr>
        <w:t>”</w:t>
      </w:r>
      <w:r w:rsidR="004232E6" w:rsidRPr="00810353">
        <w:rPr>
          <w:rFonts w:ascii="Palatino Linotype" w:hAnsi="Palatino Linotype" w:cs="Arial"/>
          <w:i/>
          <w:spacing w:val="-6"/>
          <w:sz w:val="22"/>
          <w:lang w:eastAsia="es-MX"/>
        </w:rPr>
        <w:t xml:space="preserve"> </w:t>
      </w:r>
      <w:r w:rsidRPr="00810353">
        <w:rPr>
          <w:rFonts w:ascii="Palatino Linotype" w:hAnsi="Palatino Linotype" w:cs="Arial"/>
          <w:spacing w:val="-6"/>
          <w:sz w:val="22"/>
          <w:lang w:eastAsia="es-MX"/>
        </w:rPr>
        <w:t>(Sic)</w:t>
      </w:r>
    </w:p>
    <w:p w14:paraId="5177493B" w14:textId="7CCA58CC" w:rsidR="002E205E" w:rsidRPr="00810353" w:rsidRDefault="002E205E" w:rsidP="002E205E">
      <w:pPr>
        <w:spacing w:before="100" w:beforeAutospacing="1" w:after="100" w:afterAutospacing="1" w:line="360" w:lineRule="auto"/>
        <w:ind w:right="49"/>
        <w:jc w:val="both"/>
        <w:rPr>
          <w:rFonts w:ascii="Palatino Linotype" w:hAnsi="Palatino Linotype" w:cs="Arial"/>
        </w:rPr>
      </w:pPr>
      <w:r w:rsidRPr="00810353">
        <w:rPr>
          <w:rFonts w:ascii="Palatino Linotype" w:hAnsi="Palatino Linotype" w:cs="Arial"/>
        </w:rPr>
        <w:t xml:space="preserve">Cabe destarase que </w:t>
      </w:r>
      <w:r w:rsidRPr="00810353">
        <w:rPr>
          <w:rFonts w:ascii="Palatino Linotype" w:hAnsi="Palatino Linotype" w:cs="Arial"/>
          <w:b/>
        </w:rPr>
        <w:t>EL RECURRENTE</w:t>
      </w:r>
      <w:r w:rsidRPr="00810353">
        <w:rPr>
          <w:rFonts w:ascii="Palatino Linotype" w:hAnsi="Palatino Linotype" w:cs="Arial"/>
        </w:rPr>
        <w:t xml:space="preserve"> adjuntó a su Recurso de Revisión su pasaporte expedido por la Secretaría de Relaciones Exteriores, mismo que no se plasma, por ser del conocimiento de las partes. </w:t>
      </w:r>
    </w:p>
    <w:p w14:paraId="0C601547" w14:textId="5716D649" w:rsidR="00B51F55" w:rsidRPr="00810353" w:rsidRDefault="00E4075E" w:rsidP="00D15005">
      <w:pPr>
        <w:pStyle w:val="Prrafodelista"/>
        <w:numPr>
          <w:ilvl w:val="0"/>
          <w:numId w:val="1"/>
        </w:numPr>
        <w:spacing w:before="240" w:after="240" w:line="360" w:lineRule="auto"/>
        <w:ind w:left="0" w:firstLine="0"/>
        <w:jc w:val="both"/>
        <w:rPr>
          <w:rFonts w:ascii="Palatino Linotype" w:hAnsi="Palatino Linotype" w:cs="Arial"/>
        </w:rPr>
      </w:pPr>
      <w:r w:rsidRPr="00810353">
        <w:rPr>
          <w:rFonts w:ascii="Palatino Linotype" w:hAnsi="Palatino Linotype" w:cs="Arial"/>
        </w:rPr>
        <w:lastRenderedPageBreak/>
        <w:t>E</w:t>
      </w:r>
      <w:r w:rsidR="00120ADA" w:rsidRPr="00810353">
        <w:rPr>
          <w:rFonts w:ascii="Palatino Linotype" w:hAnsi="Palatino Linotype" w:cs="Arial"/>
        </w:rPr>
        <w:t>l</w:t>
      </w:r>
      <w:r w:rsidR="004232E6" w:rsidRPr="00810353">
        <w:rPr>
          <w:rFonts w:ascii="Palatino Linotype" w:hAnsi="Palatino Linotype" w:cs="Arial"/>
        </w:rPr>
        <w:t xml:space="preserve"> </w:t>
      </w:r>
      <w:r w:rsidR="00B51F55" w:rsidRPr="00810353">
        <w:rPr>
          <w:rFonts w:ascii="Palatino Linotype" w:hAnsi="Palatino Linotype" w:cs="Arial"/>
        </w:rPr>
        <w:t>recurso</w:t>
      </w:r>
      <w:r w:rsidR="004232E6" w:rsidRPr="00810353">
        <w:rPr>
          <w:rFonts w:ascii="Palatino Linotype" w:hAnsi="Palatino Linotype" w:cs="Arial"/>
        </w:rPr>
        <w:t xml:space="preserve"> </w:t>
      </w:r>
      <w:r w:rsidR="00B51F55" w:rsidRPr="00810353">
        <w:rPr>
          <w:rFonts w:ascii="Palatino Linotype" w:hAnsi="Palatino Linotype" w:cs="Arial"/>
        </w:rPr>
        <w:t>de</w:t>
      </w:r>
      <w:r w:rsidR="004232E6" w:rsidRPr="00810353">
        <w:rPr>
          <w:rFonts w:ascii="Palatino Linotype" w:hAnsi="Palatino Linotype" w:cs="Arial"/>
        </w:rPr>
        <w:t xml:space="preserve"> </w:t>
      </w:r>
      <w:r w:rsidR="00B51F55" w:rsidRPr="00810353">
        <w:rPr>
          <w:rFonts w:ascii="Palatino Linotype" w:hAnsi="Palatino Linotype" w:cs="Arial"/>
        </w:rPr>
        <w:t>que</w:t>
      </w:r>
      <w:r w:rsidR="004232E6" w:rsidRPr="00810353">
        <w:rPr>
          <w:rFonts w:ascii="Palatino Linotype" w:hAnsi="Palatino Linotype" w:cs="Arial"/>
        </w:rPr>
        <w:t xml:space="preserve"> </w:t>
      </w:r>
      <w:r w:rsidR="00B51F55" w:rsidRPr="00810353">
        <w:rPr>
          <w:rFonts w:ascii="Palatino Linotype" w:hAnsi="Palatino Linotype" w:cs="Arial"/>
        </w:rPr>
        <w:t>se</w:t>
      </w:r>
      <w:r w:rsidR="004232E6" w:rsidRPr="00810353">
        <w:rPr>
          <w:rFonts w:ascii="Palatino Linotype" w:hAnsi="Palatino Linotype" w:cs="Arial"/>
        </w:rPr>
        <w:t xml:space="preserve"> </w:t>
      </w:r>
      <w:r w:rsidR="00B51F55" w:rsidRPr="00810353">
        <w:rPr>
          <w:rFonts w:ascii="Palatino Linotype" w:hAnsi="Palatino Linotype" w:cs="Arial"/>
        </w:rPr>
        <w:t>trata</w:t>
      </w:r>
      <w:r w:rsidR="004232E6" w:rsidRPr="00810353">
        <w:rPr>
          <w:rFonts w:ascii="Palatino Linotype" w:hAnsi="Palatino Linotype" w:cs="Arial"/>
        </w:rPr>
        <w:t xml:space="preserve"> </w:t>
      </w:r>
      <w:r w:rsidR="00B51F55" w:rsidRPr="00810353">
        <w:rPr>
          <w:rFonts w:ascii="Palatino Linotype" w:hAnsi="Palatino Linotype" w:cs="Arial"/>
        </w:rPr>
        <w:t>se</w:t>
      </w:r>
      <w:r w:rsidR="004232E6" w:rsidRPr="00810353">
        <w:rPr>
          <w:rFonts w:ascii="Palatino Linotype" w:hAnsi="Palatino Linotype" w:cs="Arial"/>
        </w:rPr>
        <w:t xml:space="preserve"> </w:t>
      </w:r>
      <w:r w:rsidR="00B51F55" w:rsidRPr="00810353">
        <w:rPr>
          <w:rFonts w:ascii="Palatino Linotype" w:hAnsi="Palatino Linotype" w:cs="Arial"/>
        </w:rPr>
        <w:t>envi</w:t>
      </w:r>
      <w:r w:rsidR="00943778" w:rsidRPr="00810353">
        <w:rPr>
          <w:rFonts w:ascii="Palatino Linotype" w:hAnsi="Palatino Linotype" w:cs="Arial"/>
        </w:rPr>
        <w:t>ó</w:t>
      </w:r>
      <w:r w:rsidR="004232E6" w:rsidRPr="00810353">
        <w:rPr>
          <w:rFonts w:ascii="Palatino Linotype" w:hAnsi="Palatino Linotype" w:cs="Arial"/>
        </w:rPr>
        <w:t xml:space="preserve"> </w:t>
      </w:r>
      <w:r w:rsidR="00B51F55" w:rsidRPr="00810353">
        <w:rPr>
          <w:rFonts w:ascii="Palatino Linotype" w:hAnsi="Palatino Linotype" w:cs="Arial"/>
        </w:rPr>
        <w:t>electrónicamente</w:t>
      </w:r>
      <w:r w:rsidR="004232E6" w:rsidRPr="00810353">
        <w:rPr>
          <w:rFonts w:ascii="Palatino Linotype" w:hAnsi="Palatino Linotype" w:cs="Arial"/>
        </w:rPr>
        <w:t xml:space="preserve"> </w:t>
      </w:r>
      <w:r w:rsidR="00B51F55" w:rsidRPr="00810353">
        <w:rPr>
          <w:rFonts w:ascii="Palatino Linotype" w:hAnsi="Palatino Linotype" w:cs="Arial"/>
        </w:rPr>
        <w:t>al</w:t>
      </w:r>
      <w:r w:rsidR="004232E6" w:rsidRPr="00810353">
        <w:rPr>
          <w:rFonts w:ascii="Palatino Linotype" w:hAnsi="Palatino Linotype" w:cs="Arial"/>
        </w:rPr>
        <w:t xml:space="preserve"> </w:t>
      </w:r>
      <w:r w:rsidR="00B51F55" w:rsidRPr="00810353">
        <w:rPr>
          <w:rFonts w:ascii="Palatino Linotype" w:hAnsi="Palatino Linotype" w:cs="Arial"/>
        </w:rPr>
        <w:t>Instituto</w:t>
      </w:r>
      <w:r w:rsidR="004232E6" w:rsidRPr="00810353">
        <w:rPr>
          <w:rFonts w:ascii="Palatino Linotype" w:hAnsi="Palatino Linotype" w:cs="Arial"/>
        </w:rPr>
        <w:t xml:space="preserve"> </w:t>
      </w:r>
      <w:r w:rsidR="00B51F55" w:rsidRPr="00810353">
        <w:rPr>
          <w:rFonts w:ascii="Palatino Linotype" w:hAnsi="Palatino Linotype" w:cs="Arial"/>
        </w:rPr>
        <w:t>de</w:t>
      </w:r>
      <w:r w:rsidR="004232E6" w:rsidRPr="00810353">
        <w:rPr>
          <w:rFonts w:ascii="Palatino Linotype" w:hAnsi="Palatino Linotype" w:cs="Arial"/>
        </w:rPr>
        <w:t xml:space="preserve"> </w:t>
      </w:r>
      <w:r w:rsidR="00B51F55" w:rsidRPr="00810353">
        <w:rPr>
          <w:rFonts w:ascii="Palatino Linotype" w:eastAsia="Arial Unicode MS" w:hAnsi="Palatino Linotype" w:cs="Arial"/>
        </w:rPr>
        <w:t>Transparencia</w:t>
      </w:r>
      <w:r w:rsidR="00B51F55" w:rsidRPr="00810353">
        <w:rPr>
          <w:rFonts w:ascii="Palatino Linotype" w:hAnsi="Palatino Linotype" w:cs="Arial"/>
        </w:rPr>
        <w:t>,</w:t>
      </w:r>
      <w:r w:rsidR="004232E6" w:rsidRPr="00810353">
        <w:rPr>
          <w:rFonts w:ascii="Palatino Linotype" w:hAnsi="Palatino Linotype" w:cs="Arial"/>
        </w:rPr>
        <w:t xml:space="preserve"> </w:t>
      </w:r>
      <w:r w:rsidR="00B51F55" w:rsidRPr="00810353">
        <w:rPr>
          <w:rFonts w:ascii="Palatino Linotype" w:hAnsi="Palatino Linotype" w:cs="Arial"/>
        </w:rPr>
        <w:t>Acceso</w:t>
      </w:r>
      <w:r w:rsidR="004232E6" w:rsidRPr="00810353">
        <w:rPr>
          <w:rFonts w:ascii="Palatino Linotype" w:hAnsi="Palatino Linotype" w:cs="Arial"/>
        </w:rPr>
        <w:t xml:space="preserve"> </w:t>
      </w:r>
      <w:r w:rsidR="00B51F55" w:rsidRPr="00810353">
        <w:rPr>
          <w:rFonts w:ascii="Palatino Linotype" w:hAnsi="Palatino Linotype" w:cs="Arial"/>
        </w:rPr>
        <w:t>a</w:t>
      </w:r>
      <w:r w:rsidR="004232E6" w:rsidRPr="00810353">
        <w:rPr>
          <w:rFonts w:ascii="Palatino Linotype" w:hAnsi="Palatino Linotype" w:cs="Arial"/>
        </w:rPr>
        <w:t xml:space="preserve"> </w:t>
      </w:r>
      <w:r w:rsidR="00B51F55" w:rsidRPr="00810353">
        <w:rPr>
          <w:rFonts w:ascii="Palatino Linotype" w:hAnsi="Palatino Linotype" w:cs="Arial"/>
        </w:rPr>
        <w:t>la</w:t>
      </w:r>
      <w:r w:rsidR="004232E6" w:rsidRPr="00810353">
        <w:rPr>
          <w:rFonts w:ascii="Palatino Linotype" w:hAnsi="Palatino Linotype" w:cs="Arial"/>
        </w:rPr>
        <w:t xml:space="preserve"> </w:t>
      </w:r>
      <w:r w:rsidR="00B51F55" w:rsidRPr="00810353">
        <w:rPr>
          <w:rFonts w:ascii="Palatino Linotype" w:hAnsi="Palatino Linotype" w:cs="Arial"/>
        </w:rPr>
        <w:t>Información</w:t>
      </w:r>
      <w:r w:rsidR="004232E6" w:rsidRPr="00810353">
        <w:rPr>
          <w:rFonts w:ascii="Palatino Linotype" w:hAnsi="Palatino Linotype" w:cs="Arial"/>
        </w:rPr>
        <w:t xml:space="preserve"> </w:t>
      </w:r>
      <w:r w:rsidR="00B51F55" w:rsidRPr="00810353">
        <w:rPr>
          <w:rFonts w:ascii="Palatino Linotype" w:hAnsi="Palatino Linotype" w:cs="Arial"/>
        </w:rPr>
        <w:t>Pública</w:t>
      </w:r>
      <w:r w:rsidR="004232E6" w:rsidRPr="00810353">
        <w:rPr>
          <w:rFonts w:ascii="Palatino Linotype" w:hAnsi="Palatino Linotype" w:cs="Arial"/>
        </w:rPr>
        <w:t xml:space="preserve"> </w:t>
      </w:r>
      <w:r w:rsidR="00B51F55" w:rsidRPr="00810353">
        <w:rPr>
          <w:rFonts w:ascii="Palatino Linotype" w:hAnsi="Palatino Linotype" w:cs="Arial"/>
        </w:rPr>
        <w:t>y</w:t>
      </w:r>
      <w:r w:rsidR="004232E6" w:rsidRPr="00810353">
        <w:rPr>
          <w:rFonts w:ascii="Palatino Linotype" w:hAnsi="Palatino Linotype" w:cs="Arial"/>
        </w:rPr>
        <w:t xml:space="preserve"> </w:t>
      </w:r>
      <w:r w:rsidR="00B51F55" w:rsidRPr="00810353">
        <w:rPr>
          <w:rFonts w:ascii="Palatino Linotype" w:hAnsi="Palatino Linotype" w:cs="Arial"/>
        </w:rPr>
        <w:t>Protección</w:t>
      </w:r>
      <w:r w:rsidR="004232E6" w:rsidRPr="00810353">
        <w:rPr>
          <w:rFonts w:ascii="Palatino Linotype" w:hAnsi="Palatino Linotype" w:cs="Arial"/>
        </w:rPr>
        <w:t xml:space="preserve"> </w:t>
      </w:r>
      <w:r w:rsidR="00B51F55" w:rsidRPr="00810353">
        <w:rPr>
          <w:rFonts w:ascii="Palatino Linotype" w:hAnsi="Palatino Linotype" w:cs="Arial"/>
        </w:rPr>
        <w:t>de</w:t>
      </w:r>
      <w:r w:rsidR="004232E6" w:rsidRPr="00810353">
        <w:rPr>
          <w:rFonts w:ascii="Palatino Linotype" w:hAnsi="Palatino Linotype" w:cs="Arial"/>
        </w:rPr>
        <w:t xml:space="preserve"> </w:t>
      </w:r>
      <w:r w:rsidR="00B51F55" w:rsidRPr="00810353">
        <w:rPr>
          <w:rFonts w:ascii="Palatino Linotype" w:hAnsi="Palatino Linotype" w:cs="Arial"/>
        </w:rPr>
        <w:t>Datos</w:t>
      </w:r>
      <w:r w:rsidR="004232E6" w:rsidRPr="00810353">
        <w:rPr>
          <w:rFonts w:ascii="Palatino Linotype" w:hAnsi="Palatino Linotype" w:cs="Arial"/>
        </w:rPr>
        <w:t xml:space="preserve"> </w:t>
      </w:r>
      <w:r w:rsidR="00B51F55" w:rsidRPr="00810353">
        <w:rPr>
          <w:rFonts w:ascii="Palatino Linotype" w:hAnsi="Palatino Linotype" w:cs="Arial"/>
        </w:rPr>
        <w:t>Personales</w:t>
      </w:r>
      <w:r w:rsidR="004232E6" w:rsidRPr="00810353">
        <w:rPr>
          <w:rFonts w:ascii="Palatino Linotype" w:hAnsi="Palatino Linotype" w:cs="Arial"/>
        </w:rPr>
        <w:t xml:space="preserve"> </w:t>
      </w:r>
      <w:r w:rsidR="00B51F55" w:rsidRPr="00810353">
        <w:rPr>
          <w:rFonts w:ascii="Palatino Linotype" w:hAnsi="Palatino Linotype" w:cs="Arial"/>
        </w:rPr>
        <w:t>del</w:t>
      </w:r>
      <w:r w:rsidR="004232E6" w:rsidRPr="00810353">
        <w:rPr>
          <w:rFonts w:ascii="Palatino Linotype" w:hAnsi="Palatino Linotype" w:cs="Arial"/>
        </w:rPr>
        <w:t xml:space="preserve"> </w:t>
      </w:r>
      <w:r w:rsidR="00B51F55" w:rsidRPr="00810353">
        <w:rPr>
          <w:rFonts w:ascii="Palatino Linotype" w:hAnsi="Palatino Linotype" w:cs="Arial"/>
        </w:rPr>
        <w:t>Estado</w:t>
      </w:r>
      <w:r w:rsidR="004232E6" w:rsidRPr="00810353">
        <w:rPr>
          <w:rFonts w:ascii="Palatino Linotype" w:hAnsi="Palatino Linotype" w:cs="Arial"/>
        </w:rPr>
        <w:t xml:space="preserve"> </w:t>
      </w:r>
      <w:r w:rsidR="00B51F55" w:rsidRPr="00810353">
        <w:rPr>
          <w:rFonts w:ascii="Palatino Linotype" w:hAnsi="Palatino Linotype" w:cs="Arial"/>
        </w:rPr>
        <w:t>de</w:t>
      </w:r>
      <w:r w:rsidR="004232E6" w:rsidRPr="00810353">
        <w:rPr>
          <w:rFonts w:ascii="Palatino Linotype" w:hAnsi="Palatino Linotype" w:cs="Arial"/>
        </w:rPr>
        <w:t xml:space="preserve"> </w:t>
      </w:r>
      <w:r w:rsidR="00B51F55" w:rsidRPr="00810353">
        <w:rPr>
          <w:rFonts w:ascii="Palatino Linotype" w:hAnsi="Palatino Linotype" w:cs="Arial"/>
        </w:rPr>
        <w:t>México</w:t>
      </w:r>
      <w:r w:rsidR="004232E6" w:rsidRPr="00810353">
        <w:rPr>
          <w:rFonts w:ascii="Palatino Linotype" w:hAnsi="Palatino Linotype" w:cs="Arial"/>
        </w:rPr>
        <w:t xml:space="preserve"> </w:t>
      </w:r>
      <w:r w:rsidR="00B51F55" w:rsidRPr="00810353">
        <w:rPr>
          <w:rFonts w:ascii="Palatino Linotype" w:hAnsi="Palatino Linotype" w:cs="Arial"/>
        </w:rPr>
        <w:t>y</w:t>
      </w:r>
      <w:r w:rsidR="004232E6" w:rsidRPr="00810353">
        <w:rPr>
          <w:rFonts w:ascii="Palatino Linotype" w:hAnsi="Palatino Linotype" w:cs="Arial"/>
        </w:rPr>
        <w:t xml:space="preserve"> </w:t>
      </w:r>
      <w:r w:rsidR="00B51F55" w:rsidRPr="00810353">
        <w:rPr>
          <w:rFonts w:ascii="Palatino Linotype" w:hAnsi="Palatino Linotype" w:cs="Arial"/>
        </w:rPr>
        <w:t>Municipios</w:t>
      </w:r>
      <w:r w:rsidR="004232E6" w:rsidRPr="00810353">
        <w:rPr>
          <w:rFonts w:ascii="Palatino Linotype" w:hAnsi="Palatino Linotype" w:cs="Arial"/>
        </w:rPr>
        <w:t xml:space="preserve"> </w:t>
      </w:r>
      <w:r w:rsidR="00D32E6B" w:rsidRPr="00810353">
        <w:rPr>
          <w:rFonts w:ascii="Palatino Linotype" w:hAnsi="Palatino Linotype" w:cs="Arial"/>
        </w:rPr>
        <w:t>en</w:t>
      </w:r>
      <w:r w:rsidR="004232E6" w:rsidRPr="00810353">
        <w:rPr>
          <w:rFonts w:ascii="Palatino Linotype" w:hAnsi="Palatino Linotype" w:cs="Arial"/>
        </w:rPr>
        <w:t xml:space="preserve"> </w:t>
      </w:r>
      <w:r w:rsidR="00D32E6B" w:rsidRPr="00810353">
        <w:rPr>
          <w:rFonts w:ascii="Palatino Linotype" w:hAnsi="Palatino Linotype" w:cs="Arial"/>
        </w:rPr>
        <w:t>fecha</w:t>
      </w:r>
      <w:r w:rsidR="004232E6" w:rsidRPr="00810353">
        <w:rPr>
          <w:rFonts w:ascii="Palatino Linotype" w:hAnsi="Palatino Linotype" w:cs="Arial"/>
        </w:rPr>
        <w:t xml:space="preserve"> </w:t>
      </w:r>
      <w:r w:rsidR="003D2966" w:rsidRPr="00810353">
        <w:rPr>
          <w:rFonts w:ascii="Palatino Linotype" w:hAnsi="Palatino Linotype"/>
        </w:rPr>
        <w:t>once</w:t>
      </w:r>
      <w:r w:rsidR="00725FC7" w:rsidRPr="00810353">
        <w:rPr>
          <w:rFonts w:ascii="Palatino Linotype" w:hAnsi="Palatino Linotype"/>
        </w:rPr>
        <w:t xml:space="preserve"> de marzo </w:t>
      </w:r>
      <w:r w:rsidR="00867D32" w:rsidRPr="00810353">
        <w:rPr>
          <w:rFonts w:ascii="Palatino Linotype" w:hAnsi="Palatino Linotype" w:cs="Arial"/>
        </w:rPr>
        <w:t>de</w:t>
      </w:r>
      <w:r w:rsidR="004232E6" w:rsidRPr="00810353">
        <w:rPr>
          <w:rFonts w:ascii="Palatino Linotype" w:hAnsi="Palatino Linotype" w:cs="Arial"/>
        </w:rPr>
        <w:t xml:space="preserve"> </w:t>
      </w:r>
      <w:r w:rsidR="00867D32" w:rsidRPr="00810353">
        <w:rPr>
          <w:rFonts w:ascii="Palatino Linotype" w:hAnsi="Palatino Linotype" w:cs="Arial"/>
        </w:rPr>
        <w:t>dos</w:t>
      </w:r>
      <w:r w:rsidR="004232E6" w:rsidRPr="00810353">
        <w:rPr>
          <w:rFonts w:ascii="Palatino Linotype" w:hAnsi="Palatino Linotype" w:cs="Arial"/>
        </w:rPr>
        <w:t xml:space="preserve"> </w:t>
      </w:r>
      <w:r w:rsidR="00867D32" w:rsidRPr="00810353">
        <w:rPr>
          <w:rFonts w:ascii="Palatino Linotype" w:hAnsi="Palatino Linotype" w:cs="Arial"/>
        </w:rPr>
        <w:t>mil</w:t>
      </w:r>
      <w:r w:rsidR="004232E6" w:rsidRPr="00810353">
        <w:rPr>
          <w:rFonts w:ascii="Palatino Linotype" w:hAnsi="Palatino Linotype" w:cs="Arial"/>
        </w:rPr>
        <w:t xml:space="preserve"> </w:t>
      </w:r>
      <w:r w:rsidR="00867D32" w:rsidRPr="00810353">
        <w:rPr>
          <w:rFonts w:ascii="Palatino Linotype" w:hAnsi="Palatino Linotype" w:cs="Arial"/>
        </w:rPr>
        <w:t>diecinueve</w:t>
      </w:r>
      <w:r w:rsidR="004232E6" w:rsidRPr="00810353">
        <w:rPr>
          <w:rFonts w:ascii="Palatino Linotype" w:hAnsi="Palatino Linotype" w:cs="Arial"/>
        </w:rPr>
        <w:t xml:space="preserve"> </w:t>
      </w:r>
      <w:r w:rsidR="00B51F55" w:rsidRPr="00810353">
        <w:rPr>
          <w:rFonts w:ascii="Palatino Linotype" w:hAnsi="Palatino Linotype" w:cs="Arial"/>
        </w:rPr>
        <w:t>y</w:t>
      </w:r>
      <w:r w:rsidR="004232E6" w:rsidRPr="00810353">
        <w:rPr>
          <w:rFonts w:ascii="Palatino Linotype" w:hAnsi="Palatino Linotype" w:cs="Arial"/>
        </w:rPr>
        <w:t xml:space="preserve"> </w:t>
      </w:r>
      <w:r w:rsidR="00B51F55" w:rsidRPr="00810353">
        <w:rPr>
          <w:rFonts w:ascii="Palatino Linotype" w:hAnsi="Palatino Linotype" w:cs="Arial"/>
        </w:rPr>
        <w:t>con</w:t>
      </w:r>
      <w:r w:rsidR="004232E6" w:rsidRPr="00810353">
        <w:rPr>
          <w:rFonts w:ascii="Palatino Linotype" w:hAnsi="Palatino Linotype" w:cs="Arial"/>
        </w:rPr>
        <w:t xml:space="preserve"> </w:t>
      </w:r>
      <w:r w:rsidR="00B51F55" w:rsidRPr="00810353">
        <w:rPr>
          <w:rFonts w:ascii="Palatino Linotype" w:hAnsi="Palatino Linotype" w:cs="Arial"/>
        </w:rPr>
        <w:t>fundamento</w:t>
      </w:r>
      <w:r w:rsidR="004232E6" w:rsidRPr="00810353">
        <w:rPr>
          <w:rFonts w:ascii="Palatino Linotype" w:hAnsi="Palatino Linotype" w:cs="Arial"/>
        </w:rPr>
        <w:t xml:space="preserve"> </w:t>
      </w:r>
      <w:r w:rsidR="00B51F55" w:rsidRPr="00810353">
        <w:rPr>
          <w:rFonts w:ascii="Palatino Linotype" w:hAnsi="Palatino Linotype" w:cs="Arial"/>
        </w:rPr>
        <w:t>en</w:t>
      </w:r>
      <w:r w:rsidR="004232E6" w:rsidRPr="00810353">
        <w:rPr>
          <w:rFonts w:ascii="Palatino Linotype" w:hAnsi="Palatino Linotype" w:cs="Arial"/>
        </w:rPr>
        <w:t xml:space="preserve"> </w:t>
      </w:r>
      <w:r w:rsidR="00B51F55" w:rsidRPr="00810353">
        <w:rPr>
          <w:rFonts w:ascii="Palatino Linotype" w:hAnsi="Palatino Linotype" w:cs="Arial"/>
        </w:rPr>
        <w:t>el</w:t>
      </w:r>
      <w:r w:rsidR="004232E6" w:rsidRPr="00810353">
        <w:rPr>
          <w:rFonts w:ascii="Palatino Linotype" w:hAnsi="Palatino Linotype" w:cs="Arial"/>
        </w:rPr>
        <w:t xml:space="preserve"> </w:t>
      </w:r>
      <w:r w:rsidR="00B51F55" w:rsidRPr="00810353">
        <w:rPr>
          <w:rFonts w:ascii="Palatino Linotype" w:hAnsi="Palatino Linotype" w:cs="Arial"/>
        </w:rPr>
        <w:t>artículo</w:t>
      </w:r>
      <w:r w:rsidR="004232E6" w:rsidRPr="00810353">
        <w:rPr>
          <w:rFonts w:ascii="Palatino Linotype" w:hAnsi="Palatino Linotype" w:cs="Arial"/>
        </w:rPr>
        <w:t xml:space="preserve"> </w:t>
      </w:r>
      <w:r w:rsidR="00B51F55" w:rsidRPr="00810353">
        <w:rPr>
          <w:rFonts w:ascii="Palatino Linotype" w:hAnsi="Palatino Linotype" w:cs="Arial"/>
        </w:rPr>
        <w:t>185</w:t>
      </w:r>
      <w:r w:rsidR="00867D32" w:rsidRPr="00810353">
        <w:rPr>
          <w:rFonts w:ascii="Palatino Linotype" w:hAnsi="Palatino Linotype" w:cs="Arial"/>
        </w:rPr>
        <w:t>,</w:t>
      </w:r>
      <w:r w:rsidR="004232E6" w:rsidRPr="00810353">
        <w:rPr>
          <w:rFonts w:ascii="Palatino Linotype" w:hAnsi="Palatino Linotype" w:cs="Arial"/>
        </w:rPr>
        <w:t xml:space="preserve"> </w:t>
      </w:r>
      <w:r w:rsidR="00B51F55" w:rsidRPr="00810353">
        <w:rPr>
          <w:rFonts w:ascii="Palatino Linotype" w:hAnsi="Palatino Linotype" w:cs="Arial"/>
        </w:rPr>
        <w:t>fracción</w:t>
      </w:r>
      <w:r w:rsidR="004232E6" w:rsidRPr="00810353">
        <w:rPr>
          <w:rFonts w:ascii="Palatino Linotype" w:hAnsi="Palatino Linotype" w:cs="Arial"/>
        </w:rPr>
        <w:t xml:space="preserve"> </w:t>
      </w:r>
      <w:r w:rsidR="00B51F55" w:rsidRPr="00810353">
        <w:rPr>
          <w:rFonts w:ascii="Palatino Linotype" w:hAnsi="Palatino Linotype" w:cs="Arial"/>
        </w:rPr>
        <w:t>I</w:t>
      </w:r>
      <w:r w:rsidR="004232E6" w:rsidRPr="00810353">
        <w:rPr>
          <w:rFonts w:ascii="Palatino Linotype" w:hAnsi="Palatino Linotype" w:cs="Arial"/>
        </w:rPr>
        <w:t xml:space="preserve"> </w:t>
      </w:r>
      <w:r w:rsidR="00B51F55" w:rsidRPr="00810353">
        <w:rPr>
          <w:rFonts w:ascii="Palatino Linotype" w:hAnsi="Palatino Linotype" w:cs="Arial"/>
        </w:rPr>
        <w:t>de</w:t>
      </w:r>
      <w:r w:rsidR="004232E6" w:rsidRPr="00810353">
        <w:rPr>
          <w:rFonts w:ascii="Palatino Linotype" w:hAnsi="Palatino Linotype" w:cs="Arial"/>
        </w:rPr>
        <w:t xml:space="preserve"> </w:t>
      </w:r>
      <w:r w:rsidR="00B51F55" w:rsidRPr="00810353">
        <w:rPr>
          <w:rFonts w:ascii="Palatino Linotype" w:hAnsi="Palatino Linotype" w:cs="Arial"/>
        </w:rPr>
        <w:t>la</w:t>
      </w:r>
      <w:r w:rsidR="004232E6" w:rsidRPr="00810353">
        <w:rPr>
          <w:rFonts w:ascii="Palatino Linotype" w:hAnsi="Palatino Linotype" w:cs="Arial"/>
        </w:rPr>
        <w:t xml:space="preserve"> </w:t>
      </w:r>
      <w:r w:rsidR="00B51F55" w:rsidRPr="00810353">
        <w:rPr>
          <w:rFonts w:ascii="Palatino Linotype" w:hAnsi="Palatino Linotype"/>
        </w:rPr>
        <w:t>Ley</w:t>
      </w:r>
      <w:r w:rsidR="004232E6" w:rsidRPr="00810353">
        <w:rPr>
          <w:rFonts w:ascii="Palatino Linotype" w:hAnsi="Palatino Linotype"/>
        </w:rPr>
        <w:t xml:space="preserve"> </w:t>
      </w:r>
      <w:r w:rsidR="00B51F55" w:rsidRPr="00810353">
        <w:rPr>
          <w:rFonts w:ascii="Palatino Linotype" w:hAnsi="Palatino Linotype"/>
        </w:rPr>
        <w:t>de</w:t>
      </w:r>
      <w:r w:rsidR="004232E6" w:rsidRPr="00810353">
        <w:rPr>
          <w:rFonts w:ascii="Palatino Linotype" w:hAnsi="Palatino Linotype"/>
        </w:rPr>
        <w:t xml:space="preserve"> </w:t>
      </w:r>
      <w:r w:rsidR="00D32E6B" w:rsidRPr="00810353">
        <w:rPr>
          <w:rFonts w:ascii="Palatino Linotype" w:hAnsi="Palatino Linotype"/>
        </w:rPr>
        <w:t>la</w:t>
      </w:r>
      <w:r w:rsidR="004232E6" w:rsidRPr="00810353">
        <w:rPr>
          <w:rFonts w:ascii="Palatino Linotype" w:hAnsi="Palatino Linotype"/>
        </w:rPr>
        <w:t xml:space="preserve"> </w:t>
      </w:r>
      <w:r w:rsidR="00D32E6B" w:rsidRPr="00810353">
        <w:rPr>
          <w:rFonts w:ascii="Palatino Linotype" w:hAnsi="Palatino Linotype"/>
        </w:rPr>
        <w:t>materia</w:t>
      </w:r>
      <w:r w:rsidR="00B51F55" w:rsidRPr="00810353">
        <w:rPr>
          <w:rFonts w:ascii="Palatino Linotype" w:hAnsi="Palatino Linotype" w:cs="Arial"/>
        </w:rPr>
        <w:t>,</w:t>
      </w:r>
      <w:r w:rsidR="004232E6" w:rsidRPr="00810353">
        <w:rPr>
          <w:rFonts w:ascii="Palatino Linotype" w:hAnsi="Palatino Linotype" w:cs="Arial"/>
        </w:rPr>
        <w:t xml:space="preserve"> </w:t>
      </w:r>
      <w:r w:rsidR="00B51F55" w:rsidRPr="00810353">
        <w:rPr>
          <w:rFonts w:ascii="Palatino Linotype" w:hAnsi="Palatino Linotype" w:cs="Arial"/>
        </w:rPr>
        <w:t>se</w:t>
      </w:r>
      <w:r w:rsidR="004232E6" w:rsidRPr="00810353">
        <w:rPr>
          <w:rFonts w:ascii="Palatino Linotype" w:hAnsi="Palatino Linotype" w:cs="Arial"/>
        </w:rPr>
        <w:t xml:space="preserve"> </w:t>
      </w:r>
      <w:r w:rsidR="00B51F55" w:rsidRPr="00810353">
        <w:rPr>
          <w:rFonts w:ascii="Palatino Linotype" w:hAnsi="Palatino Linotype" w:cs="Arial"/>
        </w:rPr>
        <w:t>turn</w:t>
      </w:r>
      <w:r w:rsidR="00943778" w:rsidRPr="00810353">
        <w:rPr>
          <w:rFonts w:ascii="Palatino Linotype" w:hAnsi="Palatino Linotype" w:cs="Arial"/>
        </w:rPr>
        <w:t>ó,</w:t>
      </w:r>
      <w:r w:rsidR="004232E6" w:rsidRPr="00810353">
        <w:rPr>
          <w:rFonts w:ascii="Palatino Linotype" w:hAnsi="Palatino Linotype" w:cs="Arial"/>
        </w:rPr>
        <w:t xml:space="preserve"> </w:t>
      </w:r>
      <w:r w:rsidR="00B51F55" w:rsidRPr="00810353">
        <w:rPr>
          <w:rFonts w:ascii="Palatino Linotype" w:hAnsi="Palatino Linotype" w:cs="Arial"/>
        </w:rPr>
        <w:t>a</w:t>
      </w:r>
      <w:r w:rsidR="004232E6" w:rsidRPr="00810353">
        <w:rPr>
          <w:rFonts w:ascii="Palatino Linotype" w:hAnsi="Palatino Linotype" w:cs="Arial"/>
        </w:rPr>
        <w:t xml:space="preserve"> </w:t>
      </w:r>
      <w:r w:rsidR="00B51F55" w:rsidRPr="00810353">
        <w:rPr>
          <w:rFonts w:ascii="Palatino Linotype" w:hAnsi="Palatino Linotype" w:cs="Arial"/>
        </w:rPr>
        <w:t>través</w:t>
      </w:r>
      <w:r w:rsidR="004232E6" w:rsidRPr="00810353">
        <w:rPr>
          <w:rFonts w:ascii="Palatino Linotype" w:hAnsi="Palatino Linotype" w:cs="Arial"/>
        </w:rPr>
        <w:t xml:space="preserve"> </w:t>
      </w:r>
      <w:r w:rsidR="00B51F55" w:rsidRPr="00810353">
        <w:rPr>
          <w:rFonts w:ascii="Palatino Linotype" w:hAnsi="Palatino Linotype" w:cs="Arial"/>
        </w:rPr>
        <w:t>del</w:t>
      </w:r>
      <w:r w:rsidR="004232E6" w:rsidRPr="00810353">
        <w:rPr>
          <w:rFonts w:ascii="Palatino Linotype" w:eastAsia="Arial Unicode MS" w:hAnsi="Palatino Linotype" w:cs="Arial"/>
        </w:rPr>
        <w:t xml:space="preserve"> </w:t>
      </w:r>
      <w:r w:rsidR="00B51F55" w:rsidRPr="00810353">
        <w:rPr>
          <w:rFonts w:ascii="Palatino Linotype" w:eastAsia="Arial Unicode MS" w:hAnsi="Palatino Linotype" w:cs="Arial"/>
          <w:b/>
        </w:rPr>
        <w:t>SAIMEX</w:t>
      </w:r>
      <w:r w:rsidR="00B51F55" w:rsidRPr="00810353">
        <w:rPr>
          <w:rFonts w:ascii="Palatino Linotype" w:hAnsi="Palatino Linotype"/>
        </w:rPr>
        <w:t>,</w:t>
      </w:r>
      <w:r w:rsidR="004232E6" w:rsidRPr="00810353">
        <w:rPr>
          <w:rFonts w:ascii="Palatino Linotype" w:hAnsi="Palatino Linotype"/>
        </w:rPr>
        <w:t xml:space="preserve"> </w:t>
      </w:r>
      <w:r w:rsidR="00B51F55" w:rsidRPr="00810353">
        <w:rPr>
          <w:rFonts w:ascii="Palatino Linotype" w:hAnsi="Palatino Linotype"/>
        </w:rPr>
        <w:t>a</w:t>
      </w:r>
      <w:r w:rsidR="004232E6" w:rsidRPr="00810353">
        <w:rPr>
          <w:rFonts w:ascii="Palatino Linotype" w:hAnsi="Palatino Linotype"/>
        </w:rPr>
        <w:t xml:space="preserve"> </w:t>
      </w:r>
      <w:r w:rsidR="00943778" w:rsidRPr="00810353">
        <w:rPr>
          <w:rFonts w:ascii="Palatino Linotype" w:hAnsi="Palatino Linotype"/>
        </w:rPr>
        <w:t>l</w:t>
      </w:r>
      <w:r w:rsidR="007E050D" w:rsidRPr="00810353">
        <w:rPr>
          <w:rFonts w:ascii="Palatino Linotype" w:hAnsi="Palatino Linotype"/>
        </w:rPr>
        <w:t>a</w:t>
      </w:r>
      <w:r w:rsidR="004232E6" w:rsidRPr="00810353">
        <w:rPr>
          <w:rFonts w:ascii="Palatino Linotype" w:hAnsi="Palatino Linotype"/>
        </w:rPr>
        <w:t xml:space="preserve"> </w:t>
      </w:r>
      <w:r w:rsidR="00B51F55" w:rsidRPr="00810353">
        <w:rPr>
          <w:rFonts w:ascii="Palatino Linotype" w:hAnsi="Palatino Linotype" w:cs="Arial"/>
        </w:rPr>
        <w:t>Comisionad</w:t>
      </w:r>
      <w:r w:rsidR="007E050D" w:rsidRPr="00810353">
        <w:rPr>
          <w:rFonts w:ascii="Palatino Linotype" w:hAnsi="Palatino Linotype" w:cs="Arial"/>
        </w:rPr>
        <w:t>a</w:t>
      </w:r>
      <w:r w:rsidR="004232E6" w:rsidRPr="00810353">
        <w:rPr>
          <w:rFonts w:ascii="Palatino Linotype" w:hAnsi="Palatino Linotype" w:cs="Arial"/>
        </w:rPr>
        <w:t xml:space="preserve"> </w:t>
      </w:r>
      <w:r w:rsidR="007E050D" w:rsidRPr="00810353">
        <w:rPr>
          <w:rFonts w:ascii="Palatino Linotype" w:hAnsi="Palatino Linotype" w:cs="Arial"/>
          <w:b/>
        </w:rPr>
        <w:t>EVA</w:t>
      </w:r>
      <w:r w:rsidR="004232E6" w:rsidRPr="00810353">
        <w:rPr>
          <w:rFonts w:ascii="Palatino Linotype" w:hAnsi="Palatino Linotype" w:cs="Arial"/>
          <w:b/>
        </w:rPr>
        <w:t xml:space="preserve"> </w:t>
      </w:r>
      <w:r w:rsidR="007E050D" w:rsidRPr="00810353">
        <w:rPr>
          <w:rFonts w:ascii="Palatino Linotype" w:hAnsi="Palatino Linotype" w:cs="Arial"/>
          <w:b/>
        </w:rPr>
        <w:t>ABAID</w:t>
      </w:r>
      <w:r w:rsidR="004232E6" w:rsidRPr="00810353">
        <w:rPr>
          <w:rFonts w:ascii="Palatino Linotype" w:hAnsi="Palatino Linotype" w:cs="Arial"/>
          <w:b/>
        </w:rPr>
        <w:t xml:space="preserve"> </w:t>
      </w:r>
      <w:r w:rsidR="007E050D" w:rsidRPr="00810353">
        <w:rPr>
          <w:rFonts w:ascii="Palatino Linotype" w:hAnsi="Palatino Linotype" w:cs="Arial"/>
          <w:b/>
        </w:rPr>
        <w:t>YAPUR</w:t>
      </w:r>
      <w:r w:rsidR="00B51F55" w:rsidRPr="00810353">
        <w:rPr>
          <w:rFonts w:ascii="Palatino Linotype" w:hAnsi="Palatino Linotype" w:cs="Arial"/>
        </w:rPr>
        <w:t>,</w:t>
      </w:r>
      <w:r w:rsidR="004232E6" w:rsidRPr="00810353">
        <w:rPr>
          <w:rFonts w:ascii="Palatino Linotype" w:hAnsi="Palatino Linotype" w:cs="Arial"/>
        </w:rPr>
        <w:t xml:space="preserve"> </w:t>
      </w:r>
      <w:r w:rsidR="00B51F55" w:rsidRPr="00810353">
        <w:rPr>
          <w:rFonts w:ascii="Palatino Linotype" w:hAnsi="Palatino Linotype" w:cs="Arial"/>
        </w:rPr>
        <w:t>a</w:t>
      </w:r>
      <w:r w:rsidR="004232E6" w:rsidRPr="00810353">
        <w:rPr>
          <w:rFonts w:ascii="Palatino Linotype" w:hAnsi="Palatino Linotype" w:cs="Arial"/>
        </w:rPr>
        <w:t xml:space="preserve"> </w:t>
      </w:r>
      <w:r w:rsidR="00B51F55" w:rsidRPr="00810353">
        <w:rPr>
          <w:rFonts w:ascii="Palatino Linotype" w:hAnsi="Palatino Linotype" w:cs="Arial"/>
        </w:rPr>
        <w:t>efecto</w:t>
      </w:r>
      <w:r w:rsidR="004232E6" w:rsidRPr="00810353">
        <w:rPr>
          <w:rFonts w:ascii="Palatino Linotype" w:hAnsi="Palatino Linotype" w:cs="Arial"/>
        </w:rPr>
        <w:t xml:space="preserve"> </w:t>
      </w:r>
      <w:r w:rsidR="00B51F55" w:rsidRPr="00810353">
        <w:rPr>
          <w:rFonts w:ascii="Palatino Linotype" w:hAnsi="Palatino Linotype" w:cs="Arial"/>
        </w:rPr>
        <w:t>de</w:t>
      </w:r>
      <w:r w:rsidR="004232E6" w:rsidRPr="00810353">
        <w:rPr>
          <w:rFonts w:ascii="Palatino Linotype" w:hAnsi="Palatino Linotype" w:cs="Arial"/>
        </w:rPr>
        <w:t xml:space="preserve"> </w:t>
      </w:r>
      <w:r w:rsidR="00B51F55" w:rsidRPr="00810353">
        <w:rPr>
          <w:rFonts w:ascii="Palatino Linotype" w:hAnsi="Palatino Linotype" w:cs="Arial"/>
        </w:rPr>
        <w:t>que</w:t>
      </w:r>
      <w:r w:rsidR="004232E6" w:rsidRPr="00810353">
        <w:rPr>
          <w:rFonts w:ascii="Palatino Linotype" w:hAnsi="Palatino Linotype" w:cs="Arial"/>
        </w:rPr>
        <w:t xml:space="preserve"> </w:t>
      </w:r>
      <w:r w:rsidR="00B51F55" w:rsidRPr="00810353">
        <w:rPr>
          <w:rFonts w:ascii="Palatino Linotype" w:hAnsi="Palatino Linotype" w:cs="Arial"/>
        </w:rPr>
        <w:t>decretara</w:t>
      </w:r>
      <w:r w:rsidR="004232E6" w:rsidRPr="00810353">
        <w:rPr>
          <w:rFonts w:ascii="Palatino Linotype" w:hAnsi="Palatino Linotype" w:cs="Arial"/>
        </w:rPr>
        <w:t xml:space="preserve"> </w:t>
      </w:r>
      <w:r w:rsidR="00B51F55" w:rsidRPr="00810353">
        <w:rPr>
          <w:rFonts w:ascii="Palatino Linotype" w:hAnsi="Palatino Linotype" w:cs="Arial"/>
        </w:rPr>
        <w:t>su</w:t>
      </w:r>
      <w:r w:rsidR="004232E6" w:rsidRPr="00810353">
        <w:rPr>
          <w:rFonts w:ascii="Palatino Linotype" w:hAnsi="Palatino Linotype" w:cs="Arial"/>
        </w:rPr>
        <w:t xml:space="preserve"> </w:t>
      </w:r>
      <w:r w:rsidR="00B51F55" w:rsidRPr="00810353">
        <w:rPr>
          <w:rFonts w:ascii="Palatino Linotype" w:hAnsi="Palatino Linotype" w:cs="Arial"/>
        </w:rPr>
        <w:t>admisión</w:t>
      </w:r>
      <w:r w:rsidR="004232E6" w:rsidRPr="00810353">
        <w:rPr>
          <w:rFonts w:ascii="Palatino Linotype" w:hAnsi="Palatino Linotype" w:cs="Arial"/>
        </w:rPr>
        <w:t xml:space="preserve"> </w:t>
      </w:r>
      <w:r w:rsidR="00B51F55" w:rsidRPr="00810353">
        <w:rPr>
          <w:rFonts w:ascii="Palatino Linotype" w:hAnsi="Palatino Linotype" w:cs="Arial"/>
        </w:rPr>
        <w:t>o</w:t>
      </w:r>
      <w:r w:rsidR="004232E6" w:rsidRPr="00810353">
        <w:rPr>
          <w:rFonts w:ascii="Palatino Linotype" w:hAnsi="Palatino Linotype" w:cs="Arial"/>
        </w:rPr>
        <w:t xml:space="preserve"> </w:t>
      </w:r>
      <w:r w:rsidR="00B51F55" w:rsidRPr="00810353">
        <w:rPr>
          <w:rFonts w:ascii="Palatino Linotype" w:hAnsi="Palatino Linotype" w:cs="Arial"/>
        </w:rPr>
        <w:t>desechamiento.</w:t>
      </w:r>
    </w:p>
    <w:p w14:paraId="6FF6C7AA" w14:textId="3400AF87" w:rsidR="00725FC7" w:rsidRPr="00810353" w:rsidRDefault="00AB1847" w:rsidP="00725FC7">
      <w:pPr>
        <w:pStyle w:val="Prrafodelista"/>
        <w:numPr>
          <w:ilvl w:val="0"/>
          <w:numId w:val="1"/>
        </w:numPr>
        <w:spacing w:before="240" w:after="240" w:line="360" w:lineRule="auto"/>
        <w:ind w:left="0" w:firstLine="0"/>
        <w:jc w:val="both"/>
        <w:rPr>
          <w:rFonts w:ascii="Palatino Linotype" w:hAnsi="Palatino Linotype" w:cs="Arial"/>
        </w:rPr>
      </w:pPr>
      <w:r w:rsidRPr="00810353">
        <w:rPr>
          <w:rFonts w:ascii="Palatino Linotype" w:hAnsi="Palatino Linotype" w:cs="Arial"/>
        </w:rPr>
        <w:t>En</w:t>
      </w:r>
      <w:r w:rsidR="004232E6" w:rsidRPr="00810353">
        <w:rPr>
          <w:rFonts w:ascii="Palatino Linotype" w:hAnsi="Palatino Linotype" w:cs="Arial"/>
        </w:rPr>
        <w:t xml:space="preserve"> </w:t>
      </w:r>
      <w:r w:rsidRPr="00810353">
        <w:rPr>
          <w:rFonts w:ascii="Palatino Linotype" w:hAnsi="Palatino Linotype" w:cs="Arial"/>
        </w:rPr>
        <w:t>fecha</w:t>
      </w:r>
      <w:r w:rsidR="004232E6" w:rsidRPr="00810353">
        <w:rPr>
          <w:rFonts w:ascii="Palatino Linotype" w:hAnsi="Palatino Linotype" w:cs="Arial"/>
        </w:rPr>
        <w:t xml:space="preserve"> </w:t>
      </w:r>
      <w:r w:rsidR="003D2966" w:rsidRPr="00810353">
        <w:rPr>
          <w:rFonts w:ascii="Palatino Linotype" w:hAnsi="Palatino Linotype" w:cs="Arial"/>
        </w:rPr>
        <w:t>quince</w:t>
      </w:r>
      <w:r w:rsidR="00725FC7" w:rsidRPr="00810353">
        <w:rPr>
          <w:rFonts w:ascii="Palatino Linotype" w:hAnsi="Palatino Linotype" w:cs="Arial"/>
        </w:rPr>
        <w:t xml:space="preserve"> de marzo</w:t>
      </w:r>
      <w:r w:rsidR="004232E6" w:rsidRPr="00810353">
        <w:rPr>
          <w:rFonts w:ascii="Palatino Linotype" w:hAnsi="Palatino Linotype" w:cs="Arial"/>
        </w:rPr>
        <w:t xml:space="preserve"> </w:t>
      </w:r>
      <w:r w:rsidR="00867D32" w:rsidRPr="00810353">
        <w:rPr>
          <w:rFonts w:ascii="Palatino Linotype" w:hAnsi="Palatino Linotype" w:cs="Arial"/>
        </w:rPr>
        <w:t>de</w:t>
      </w:r>
      <w:r w:rsidR="004232E6" w:rsidRPr="00810353">
        <w:rPr>
          <w:rFonts w:ascii="Palatino Linotype" w:hAnsi="Palatino Linotype" w:cs="Arial"/>
        </w:rPr>
        <w:t xml:space="preserve"> </w:t>
      </w:r>
      <w:r w:rsidR="00867D32" w:rsidRPr="00810353">
        <w:rPr>
          <w:rFonts w:ascii="Palatino Linotype" w:hAnsi="Palatino Linotype" w:cs="Arial"/>
        </w:rPr>
        <w:t>dos</w:t>
      </w:r>
      <w:r w:rsidR="004232E6" w:rsidRPr="00810353">
        <w:rPr>
          <w:rFonts w:ascii="Palatino Linotype" w:hAnsi="Palatino Linotype" w:cs="Arial"/>
        </w:rPr>
        <w:t xml:space="preserve"> </w:t>
      </w:r>
      <w:r w:rsidR="00867D32" w:rsidRPr="00810353">
        <w:rPr>
          <w:rFonts w:ascii="Palatino Linotype" w:hAnsi="Palatino Linotype" w:cs="Arial"/>
        </w:rPr>
        <w:t>mil</w:t>
      </w:r>
      <w:r w:rsidR="004232E6" w:rsidRPr="00810353">
        <w:rPr>
          <w:rFonts w:ascii="Palatino Linotype" w:hAnsi="Palatino Linotype" w:cs="Arial"/>
        </w:rPr>
        <w:t xml:space="preserve"> </w:t>
      </w:r>
      <w:r w:rsidR="00867D32" w:rsidRPr="00810353">
        <w:rPr>
          <w:rFonts w:ascii="Palatino Linotype" w:hAnsi="Palatino Linotype" w:cs="Arial"/>
        </w:rPr>
        <w:t>diecinueve</w:t>
      </w:r>
      <w:r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atento</w:t>
      </w:r>
      <w:r w:rsidR="004232E6" w:rsidRPr="00810353">
        <w:rPr>
          <w:rFonts w:ascii="Palatino Linotype" w:hAnsi="Palatino Linotype" w:cs="Arial"/>
        </w:rPr>
        <w:t xml:space="preserve"> </w:t>
      </w:r>
      <w:r w:rsidRPr="00810353">
        <w:rPr>
          <w:rFonts w:ascii="Palatino Linotype" w:hAnsi="Palatino Linotype" w:cs="Arial"/>
        </w:rPr>
        <w:t>a</w:t>
      </w:r>
      <w:r w:rsidR="004232E6" w:rsidRPr="00810353">
        <w:rPr>
          <w:rFonts w:ascii="Palatino Linotype" w:hAnsi="Palatino Linotype" w:cs="Arial"/>
        </w:rPr>
        <w:t xml:space="preserve"> </w:t>
      </w:r>
      <w:r w:rsidRPr="00810353">
        <w:rPr>
          <w:rFonts w:ascii="Palatino Linotype" w:hAnsi="Palatino Linotype" w:cs="Arial"/>
        </w:rPr>
        <w:t>lo</w:t>
      </w:r>
      <w:r w:rsidR="004232E6" w:rsidRPr="00810353">
        <w:rPr>
          <w:rFonts w:ascii="Palatino Linotype" w:hAnsi="Palatino Linotype" w:cs="Arial"/>
        </w:rPr>
        <w:t xml:space="preserve"> </w:t>
      </w:r>
      <w:r w:rsidRPr="00810353">
        <w:rPr>
          <w:rFonts w:ascii="Palatino Linotype" w:hAnsi="Palatino Linotype" w:cs="Arial"/>
        </w:rPr>
        <w:t>dispuesto</w:t>
      </w:r>
      <w:r w:rsidR="004232E6" w:rsidRPr="00810353">
        <w:rPr>
          <w:rFonts w:ascii="Palatino Linotype" w:hAnsi="Palatino Linotype" w:cs="Arial"/>
        </w:rPr>
        <w:t xml:space="preserve"> </w:t>
      </w:r>
      <w:r w:rsidRPr="00810353">
        <w:rPr>
          <w:rFonts w:ascii="Palatino Linotype" w:hAnsi="Palatino Linotype" w:cs="Arial"/>
        </w:rPr>
        <w:t>en</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artículo</w:t>
      </w:r>
      <w:r w:rsidR="004232E6" w:rsidRPr="00810353">
        <w:rPr>
          <w:rFonts w:ascii="Palatino Linotype" w:hAnsi="Palatino Linotype" w:cs="Arial"/>
        </w:rPr>
        <w:t xml:space="preserve"> </w:t>
      </w:r>
      <w:r w:rsidRPr="00810353">
        <w:rPr>
          <w:rFonts w:ascii="Palatino Linotype" w:hAnsi="Palatino Linotype" w:cs="Arial"/>
        </w:rPr>
        <w:t>185</w:t>
      </w:r>
      <w:r w:rsidR="00867D32"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fracciones</w:t>
      </w:r>
      <w:r w:rsidR="004232E6" w:rsidRPr="00810353">
        <w:rPr>
          <w:rFonts w:ascii="Palatino Linotype" w:hAnsi="Palatino Linotype" w:cs="Arial"/>
        </w:rPr>
        <w:t xml:space="preserve"> </w:t>
      </w:r>
      <w:r w:rsidRPr="00810353">
        <w:rPr>
          <w:rFonts w:ascii="Palatino Linotype" w:hAnsi="Palatino Linotype" w:cs="Arial"/>
        </w:rPr>
        <w:t>I,</w:t>
      </w:r>
      <w:r w:rsidR="004232E6" w:rsidRPr="00810353">
        <w:rPr>
          <w:rFonts w:ascii="Palatino Linotype" w:hAnsi="Palatino Linotype" w:cs="Arial"/>
        </w:rPr>
        <w:t xml:space="preserve"> </w:t>
      </w:r>
      <w:r w:rsidRPr="00810353">
        <w:rPr>
          <w:rFonts w:ascii="Palatino Linotype" w:hAnsi="Palatino Linotype" w:cs="Arial"/>
        </w:rPr>
        <w:t>II</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Pr="00810353">
        <w:rPr>
          <w:rFonts w:ascii="Palatino Linotype" w:hAnsi="Palatino Linotype" w:cs="Arial"/>
        </w:rPr>
        <w:t>IV</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la</w:t>
      </w:r>
      <w:r w:rsidR="004232E6" w:rsidRPr="00810353">
        <w:rPr>
          <w:rFonts w:ascii="Palatino Linotype" w:hAnsi="Palatino Linotype" w:cs="Arial"/>
        </w:rPr>
        <w:t xml:space="preserve"> </w:t>
      </w:r>
      <w:r w:rsidRPr="00810353">
        <w:rPr>
          <w:rFonts w:ascii="Palatino Linotype" w:hAnsi="Palatino Linotype"/>
        </w:rPr>
        <w:t>Ley</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Transparencia</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Acceso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Información</w:t>
      </w:r>
      <w:r w:rsidR="004232E6" w:rsidRPr="00810353">
        <w:rPr>
          <w:rFonts w:ascii="Palatino Linotype" w:hAnsi="Palatino Linotype"/>
        </w:rPr>
        <w:t xml:space="preserve"> </w:t>
      </w:r>
      <w:r w:rsidRPr="00810353">
        <w:rPr>
          <w:rFonts w:ascii="Palatino Linotype" w:hAnsi="Palatino Linotype"/>
        </w:rPr>
        <w:t>Pública</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Estado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México</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Municipios,</w:t>
      </w:r>
      <w:r w:rsidR="004232E6" w:rsidRPr="00810353">
        <w:rPr>
          <w:rFonts w:ascii="Palatino Linotype" w:hAnsi="Palatino Linotype"/>
        </w:rPr>
        <w:t xml:space="preserve"> </w:t>
      </w:r>
      <w:r w:rsidR="009012A7" w:rsidRPr="00810353">
        <w:rPr>
          <w:rFonts w:ascii="Palatino Linotype" w:hAnsi="Palatino Linotype"/>
        </w:rPr>
        <w:t>se</w:t>
      </w:r>
      <w:r w:rsidR="004232E6" w:rsidRPr="00810353">
        <w:rPr>
          <w:rFonts w:ascii="Palatino Linotype" w:hAnsi="Palatino Linotype"/>
        </w:rPr>
        <w:t xml:space="preserve"> </w:t>
      </w:r>
      <w:r w:rsidRPr="00810353">
        <w:rPr>
          <w:rFonts w:ascii="Palatino Linotype" w:hAnsi="Palatino Linotype"/>
        </w:rPr>
        <w:t>a</w:t>
      </w:r>
      <w:r w:rsidRPr="00810353">
        <w:rPr>
          <w:rFonts w:ascii="Palatino Linotype" w:hAnsi="Palatino Linotype" w:cs="Arial"/>
        </w:rPr>
        <w:t>cordó</w:t>
      </w:r>
      <w:r w:rsidR="004232E6" w:rsidRPr="00810353">
        <w:rPr>
          <w:rFonts w:ascii="Palatino Linotype" w:hAnsi="Palatino Linotype" w:cs="Arial"/>
        </w:rPr>
        <w:t xml:space="preserve"> </w:t>
      </w:r>
      <w:r w:rsidRPr="00810353">
        <w:rPr>
          <w:rFonts w:ascii="Palatino Linotype" w:hAnsi="Palatino Linotype" w:cs="Arial"/>
        </w:rPr>
        <w:t>la</w:t>
      </w:r>
      <w:r w:rsidR="004232E6" w:rsidRPr="00810353">
        <w:rPr>
          <w:rFonts w:ascii="Palatino Linotype" w:hAnsi="Palatino Linotype" w:cs="Arial"/>
        </w:rPr>
        <w:t xml:space="preserve"> </w:t>
      </w:r>
      <w:r w:rsidRPr="00810353">
        <w:rPr>
          <w:rFonts w:ascii="Palatino Linotype" w:hAnsi="Palatino Linotype" w:cs="Arial"/>
        </w:rPr>
        <w:t>admisión</w:t>
      </w:r>
      <w:r w:rsidR="004232E6" w:rsidRPr="00810353">
        <w:rPr>
          <w:rFonts w:ascii="Palatino Linotype" w:hAnsi="Palatino Linotype" w:cs="Arial"/>
        </w:rPr>
        <w:t xml:space="preserve"> </w:t>
      </w:r>
      <w:r w:rsidRPr="00810353">
        <w:rPr>
          <w:rFonts w:ascii="Palatino Linotype" w:hAnsi="Palatino Linotype" w:cs="Arial"/>
        </w:rPr>
        <w:t>a</w:t>
      </w:r>
      <w:r w:rsidR="004232E6" w:rsidRPr="00810353">
        <w:rPr>
          <w:rFonts w:ascii="Palatino Linotype" w:hAnsi="Palatino Linotype" w:cs="Arial"/>
        </w:rPr>
        <w:t xml:space="preserve"> </w:t>
      </w:r>
      <w:r w:rsidRPr="00810353">
        <w:rPr>
          <w:rFonts w:ascii="Palatino Linotype" w:hAnsi="Palatino Linotype" w:cs="Arial"/>
        </w:rPr>
        <w:t>trámite</w:t>
      </w:r>
      <w:r w:rsidR="004232E6" w:rsidRPr="00810353">
        <w:rPr>
          <w:rFonts w:ascii="Palatino Linotype" w:hAnsi="Palatino Linotype" w:cs="Arial"/>
        </w:rPr>
        <w:t xml:space="preserve"> </w:t>
      </w:r>
      <w:r w:rsidRPr="00810353">
        <w:rPr>
          <w:rFonts w:ascii="Palatino Linotype" w:hAnsi="Palatino Linotype" w:cs="Arial"/>
        </w:rPr>
        <w:t>de</w:t>
      </w:r>
      <w:r w:rsidR="00943778" w:rsidRPr="00810353">
        <w:rPr>
          <w:rFonts w:ascii="Palatino Linotype" w:hAnsi="Palatino Linotype" w:cs="Arial"/>
        </w:rPr>
        <w:t>l</w:t>
      </w:r>
      <w:r w:rsidR="004232E6" w:rsidRPr="00810353">
        <w:rPr>
          <w:rFonts w:ascii="Palatino Linotype" w:hAnsi="Palatino Linotype" w:cs="Arial"/>
        </w:rPr>
        <w:t xml:space="preserve"> </w:t>
      </w:r>
      <w:r w:rsidRPr="00810353">
        <w:rPr>
          <w:rFonts w:ascii="Palatino Linotype" w:hAnsi="Palatino Linotype" w:cs="Arial"/>
        </w:rPr>
        <w:t>referido</w:t>
      </w:r>
      <w:r w:rsidR="004232E6" w:rsidRPr="00810353">
        <w:rPr>
          <w:rFonts w:ascii="Palatino Linotype" w:hAnsi="Palatino Linotype" w:cs="Arial"/>
        </w:rPr>
        <w:t xml:space="preserve"> </w:t>
      </w:r>
      <w:r w:rsidRPr="00810353">
        <w:rPr>
          <w:rFonts w:ascii="Palatino Linotype" w:hAnsi="Palatino Linotype" w:cs="Arial"/>
        </w:rPr>
        <w:t>recurso</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00867D32" w:rsidRPr="00810353">
        <w:rPr>
          <w:rFonts w:ascii="Palatino Linotype" w:hAnsi="Palatino Linotype" w:cs="Arial"/>
        </w:rPr>
        <w:t>revisión;</w:t>
      </w:r>
      <w:r w:rsidR="004232E6" w:rsidRPr="00810353">
        <w:rPr>
          <w:rFonts w:ascii="Palatino Linotype" w:hAnsi="Palatino Linotype" w:cs="Arial"/>
        </w:rPr>
        <w:t xml:space="preserve"> </w:t>
      </w:r>
      <w:r w:rsidRPr="00810353">
        <w:rPr>
          <w:rFonts w:ascii="Palatino Linotype" w:hAnsi="Palatino Linotype" w:cs="Arial"/>
        </w:rPr>
        <w:t>así</w:t>
      </w:r>
      <w:r w:rsidR="004232E6" w:rsidRPr="00810353">
        <w:rPr>
          <w:rFonts w:ascii="Palatino Linotype" w:hAnsi="Palatino Linotype" w:cs="Arial"/>
        </w:rPr>
        <w:t xml:space="preserve"> </w:t>
      </w:r>
      <w:r w:rsidRPr="00810353">
        <w:rPr>
          <w:rFonts w:ascii="Palatino Linotype" w:hAnsi="Palatino Linotype" w:cs="Arial"/>
        </w:rPr>
        <w:t>como</w:t>
      </w:r>
      <w:r w:rsidR="00867D32"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la</w:t>
      </w:r>
      <w:r w:rsidR="004232E6" w:rsidRPr="00810353">
        <w:rPr>
          <w:rFonts w:ascii="Palatino Linotype" w:hAnsi="Palatino Linotype" w:cs="Arial"/>
        </w:rPr>
        <w:t xml:space="preserve"> </w:t>
      </w:r>
      <w:r w:rsidRPr="00810353">
        <w:rPr>
          <w:rFonts w:ascii="Palatino Linotype" w:hAnsi="Palatino Linotype" w:cs="Arial"/>
        </w:rPr>
        <w:t>integración</w:t>
      </w:r>
      <w:r w:rsidR="004232E6" w:rsidRPr="00810353">
        <w:rPr>
          <w:rFonts w:ascii="Palatino Linotype" w:hAnsi="Palatino Linotype" w:cs="Arial"/>
        </w:rPr>
        <w:t xml:space="preserve"> </w:t>
      </w:r>
      <w:r w:rsidRPr="00810353">
        <w:rPr>
          <w:rFonts w:ascii="Palatino Linotype" w:hAnsi="Palatino Linotype" w:cs="Arial"/>
        </w:rPr>
        <w:t>de</w:t>
      </w:r>
      <w:r w:rsidR="00943778" w:rsidRPr="00810353">
        <w:rPr>
          <w:rFonts w:ascii="Palatino Linotype" w:hAnsi="Palatino Linotype" w:cs="Arial"/>
        </w:rPr>
        <w:t>l</w:t>
      </w:r>
      <w:r w:rsidR="004232E6" w:rsidRPr="00810353">
        <w:rPr>
          <w:rFonts w:ascii="Palatino Linotype" w:hAnsi="Palatino Linotype" w:cs="Arial"/>
        </w:rPr>
        <w:t xml:space="preserve"> </w:t>
      </w:r>
      <w:r w:rsidRPr="00810353">
        <w:rPr>
          <w:rFonts w:ascii="Palatino Linotype" w:hAnsi="Palatino Linotype" w:cs="Arial"/>
        </w:rPr>
        <w:t>expediente</w:t>
      </w:r>
      <w:r w:rsidR="004232E6" w:rsidRPr="00810353">
        <w:rPr>
          <w:rFonts w:ascii="Palatino Linotype" w:hAnsi="Palatino Linotype" w:cs="Arial"/>
        </w:rPr>
        <w:t xml:space="preserve"> </w:t>
      </w:r>
      <w:r w:rsidRPr="00810353">
        <w:rPr>
          <w:rFonts w:ascii="Palatino Linotype" w:hAnsi="Palatino Linotype" w:cs="Arial"/>
        </w:rPr>
        <w:t>respectivo,</w:t>
      </w:r>
      <w:r w:rsidR="004232E6" w:rsidRPr="00810353">
        <w:rPr>
          <w:rFonts w:ascii="Palatino Linotype" w:hAnsi="Palatino Linotype" w:cs="Arial"/>
        </w:rPr>
        <w:t xml:space="preserve"> </w:t>
      </w:r>
      <w:r w:rsidRPr="00810353">
        <w:rPr>
          <w:rFonts w:ascii="Palatino Linotype" w:hAnsi="Palatino Linotype" w:cs="Arial"/>
        </w:rPr>
        <w:t>mismo</w:t>
      </w:r>
      <w:r w:rsidR="004232E6" w:rsidRPr="00810353">
        <w:rPr>
          <w:rFonts w:ascii="Palatino Linotype" w:hAnsi="Palatino Linotype" w:cs="Arial"/>
        </w:rPr>
        <w:t xml:space="preserve"> </w:t>
      </w:r>
      <w:r w:rsidRPr="00810353">
        <w:rPr>
          <w:rFonts w:ascii="Palatino Linotype" w:hAnsi="Palatino Linotype" w:cs="Arial"/>
        </w:rPr>
        <w:t>que</w:t>
      </w:r>
      <w:r w:rsidR="004232E6" w:rsidRPr="00810353">
        <w:rPr>
          <w:rFonts w:ascii="Palatino Linotype" w:hAnsi="Palatino Linotype" w:cs="Arial"/>
        </w:rPr>
        <w:t xml:space="preserve"> </w:t>
      </w:r>
      <w:r w:rsidRPr="00810353">
        <w:rPr>
          <w:rFonts w:ascii="Palatino Linotype" w:hAnsi="Palatino Linotype" w:cs="Arial"/>
        </w:rPr>
        <w:t>se</w:t>
      </w:r>
      <w:r w:rsidR="004232E6" w:rsidRPr="00810353">
        <w:rPr>
          <w:rFonts w:ascii="Palatino Linotype" w:hAnsi="Palatino Linotype" w:cs="Arial"/>
        </w:rPr>
        <w:t xml:space="preserve"> </w:t>
      </w:r>
      <w:r w:rsidRPr="00810353">
        <w:rPr>
          <w:rFonts w:ascii="Palatino Linotype" w:hAnsi="Palatino Linotype" w:cs="Arial"/>
        </w:rPr>
        <w:t>pus</w:t>
      </w:r>
      <w:r w:rsidR="00943778" w:rsidRPr="00810353">
        <w:rPr>
          <w:rFonts w:ascii="Palatino Linotype" w:hAnsi="Palatino Linotype" w:cs="Arial"/>
        </w:rPr>
        <w:t>o</w:t>
      </w:r>
      <w:r w:rsidR="004232E6" w:rsidRPr="00810353">
        <w:rPr>
          <w:rFonts w:ascii="Palatino Linotype" w:hAnsi="Palatino Linotype" w:cs="Arial"/>
        </w:rPr>
        <w:t xml:space="preserve"> </w:t>
      </w:r>
      <w:r w:rsidRPr="00810353">
        <w:rPr>
          <w:rFonts w:ascii="Palatino Linotype" w:hAnsi="Palatino Linotype" w:cs="Arial"/>
        </w:rPr>
        <w:t>a</w:t>
      </w:r>
      <w:r w:rsidR="004232E6" w:rsidRPr="00810353">
        <w:rPr>
          <w:rFonts w:ascii="Palatino Linotype" w:hAnsi="Palatino Linotype" w:cs="Arial"/>
        </w:rPr>
        <w:t xml:space="preserve"> </w:t>
      </w:r>
      <w:r w:rsidRPr="00810353">
        <w:rPr>
          <w:rFonts w:ascii="Palatino Linotype" w:hAnsi="Palatino Linotype" w:cs="Arial"/>
        </w:rPr>
        <w:t>disposición</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las</w:t>
      </w:r>
      <w:r w:rsidR="004232E6" w:rsidRPr="00810353">
        <w:rPr>
          <w:rFonts w:ascii="Palatino Linotype" w:hAnsi="Palatino Linotype" w:cs="Arial"/>
        </w:rPr>
        <w:t xml:space="preserve"> </w:t>
      </w:r>
      <w:r w:rsidRPr="00810353">
        <w:rPr>
          <w:rFonts w:ascii="Palatino Linotype" w:hAnsi="Palatino Linotype" w:cs="Arial"/>
        </w:rPr>
        <w:t>partes,</w:t>
      </w:r>
      <w:r w:rsidR="004232E6" w:rsidRPr="00810353">
        <w:rPr>
          <w:rFonts w:ascii="Palatino Linotype" w:hAnsi="Palatino Linotype" w:cs="Arial"/>
        </w:rPr>
        <w:t xml:space="preserve"> </w:t>
      </w:r>
      <w:r w:rsidRPr="00810353">
        <w:rPr>
          <w:rFonts w:ascii="Palatino Linotype" w:hAnsi="Palatino Linotype" w:cs="Arial"/>
        </w:rPr>
        <w:t>para</w:t>
      </w:r>
      <w:r w:rsidR="004232E6" w:rsidRPr="00810353">
        <w:rPr>
          <w:rFonts w:ascii="Palatino Linotype" w:hAnsi="Palatino Linotype" w:cs="Arial"/>
        </w:rPr>
        <w:t xml:space="preserve"> </w:t>
      </w:r>
      <w:r w:rsidRPr="00810353">
        <w:rPr>
          <w:rFonts w:ascii="Palatino Linotype" w:hAnsi="Palatino Linotype" w:cs="Arial"/>
        </w:rPr>
        <w:t>que</w:t>
      </w:r>
      <w:r w:rsidR="00E70A61" w:rsidRPr="00810353">
        <w:rPr>
          <w:rFonts w:ascii="Palatino Linotype" w:hAnsi="Palatino Linotype" w:cs="Arial"/>
        </w:rPr>
        <w:t>,</w:t>
      </w:r>
      <w:r w:rsidR="004232E6" w:rsidRPr="00810353">
        <w:rPr>
          <w:rFonts w:ascii="Palatino Linotype" w:hAnsi="Palatino Linotype" w:cs="Arial"/>
        </w:rPr>
        <w:t xml:space="preserve"> </w:t>
      </w:r>
      <w:r w:rsidR="00E70A61" w:rsidRPr="00810353">
        <w:rPr>
          <w:rFonts w:ascii="Palatino Linotype" w:hAnsi="Palatino Linotype" w:cs="Arial"/>
        </w:rPr>
        <w:t>de</w:t>
      </w:r>
      <w:r w:rsidR="004232E6" w:rsidRPr="00810353">
        <w:rPr>
          <w:rFonts w:ascii="Palatino Linotype" w:hAnsi="Palatino Linotype" w:cs="Arial"/>
        </w:rPr>
        <w:t xml:space="preserve"> </w:t>
      </w:r>
      <w:r w:rsidR="00E70A61" w:rsidRPr="00810353">
        <w:rPr>
          <w:rFonts w:ascii="Palatino Linotype" w:hAnsi="Palatino Linotype" w:cs="Arial"/>
        </w:rPr>
        <w:t>considerarlo</w:t>
      </w:r>
      <w:r w:rsidR="004232E6" w:rsidRPr="00810353">
        <w:rPr>
          <w:rFonts w:ascii="Palatino Linotype" w:hAnsi="Palatino Linotype" w:cs="Arial"/>
        </w:rPr>
        <w:t xml:space="preserve"> </w:t>
      </w:r>
      <w:r w:rsidR="00E70A61" w:rsidRPr="00810353">
        <w:rPr>
          <w:rFonts w:ascii="Palatino Linotype" w:hAnsi="Palatino Linotype" w:cs="Arial"/>
        </w:rPr>
        <w:t>conveniente,</w:t>
      </w:r>
      <w:r w:rsidR="004232E6" w:rsidRPr="00810353">
        <w:rPr>
          <w:rFonts w:ascii="Palatino Linotype" w:hAnsi="Palatino Linotype" w:cs="Arial"/>
        </w:rPr>
        <w:t xml:space="preserve"> </w:t>
      </w:r>
      <w:r w:rsidRPr="00810353">
        <w:rPr>
          <w:rFonts w:ascii="Palatino Linotype" w:hAnsi="Palatino Linotype" w:cs="Arial"/>
        </w:rPr>
        <w:t>en</w:t>
      </w:r>
      <w:r w:rsidR="004232E6" w:rsidRPr="00810353">
        <w:rPr>
          <w:rFonts w:ascii="Palatino Linotype" w:hAnsi="Palatino Linotype" w:cs="Arial"/>
        </w:rPr>
        <w:t xml:space="preserve"> </w:t>
      </w:r>
      <w:r w:rsidR="00E70A61"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plazo</w:t>
      </w:r>
      <w:r w:rsidR="004232E6" w:rsidRPr="00810353">
        <w:rPr>
          <w:rFonts w:ascii="Palatino Linotype" w:hAnsi="Palatino Linotype" w:cs="Arial"/>
        </w:rPr>
        <w:t xml:space="preserve"> </w:t>
      </w:r>
      <w:r w:rsidRPr="00810353">
        <w:rPr>
          <w:rFonts w:ascii="Palatino Linotype" w:hAnsi="Palatino Linotype" w:cs="Arial"/>
        </w:rPr>
        <w:t>máximo</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siete</w:t>
      </w:r>
      <w:r w:rsidR="004232E6" w:rsidRPr="00810353">
        <w:rPr>
          <w:rFonts w:ascii="Palatino Linotype" w:hAnsi="Palatino Linotype" w:cs="Arial"/>
        </w:rPr>
        <w:t xml:space="preserve"> </w:t>
      </w:r>
      <w:r w:rsidRPr="00810353">
        <w:rPr>
          <w:rFonts w:ascii="Palatino Linotype" w:hAnsi="Palatino Linotype" w:cs="Arial"/>
        </w:rPr>
        <w:t>días</w:t>
      </w:r>
      <w:r w:rsidR="004232E6" w:rsidRPr="00810353">
        <w:rPr>
          <w:rFonts w:ascii="Palatino Linotype" w:hAnsi="Palatino Linotype" w:cs="Arial"/>
        </w:rPr>
        <w:t xml:space="preserve"> </w:t>
      </w:r>
      <w:r w:rsidRPr="00810353">
        <w:rPr>
          <w:rFonts w:ascii="Palatino Linotype" w:hAnsi="Palatino Linotype" w:cs="Arial"/>
        </w:rPr>
        <w:t>hábiles</w:t>
      </w:r>
      <w:r w:rsidR="0025472A" w:rsidRPr="00810353">
        <w:rPr>
          <w:rFonts w:ascii="Palatino Linotype" w:hAnsi="Palatino Linotype" w:cs="Arial"/>
        </w:rPr>
        <w:t>,</w:t>
      </w:r>
      <w:r w:rsidR="004232E6" w:rsidRPr="00810353">
        <w:rPr>
          <w:rFonts w:ascii="Palatino Linotype" w:hAnsi="Palatino Linotype" w:cs="Arial"/>
        </w:rPr>
        <w:t xml:space="preserve"> </w:t>
      </w:r>
      <w:r w:rsidR="00725FC7" w:rsidRPr="00810353">
        <w:rPr>
          <w:rFonts w:ascii="Palatino Linotype" w:hAnsi="Palatino Linotype" w:cs="Arial"/>
          <w:b/>
        </w:rPr>
        <w:t>EL</w:t>
      </w:r>
      <w:r w:rsidR="004232E6" w:rsidRPr="00810353">
        <w:rPr>
          <w:rFonts w:ascii="Palatino Linotype" w:hAnsi="Palatino Linotype" w:cs="Arial"/>
          <w:b/>
        </w:rPr>
        <w:t xml:space="preserve"> </w:t>
      </w:r>
      <w:r w:rsidR="00D310E1" w:rsidRPr="00810353">
        <w:rPr>
          <w:rFonts w:ascii="Palatino Linotype" w:hAnsi="Palatino Linotype" w:cs="Arial"/>
          <w:b/>
        </w:rPr>
        <w:t>RECURRENTE</w:t>
      </w:r>
      <w:r w:rsidR="004232E6" w:rsidRPr="00810353">
        <w:rPr>
          <w:rFonts w:ascii="Palatino Linotype" w:hAnsi="Palatino Linotype" w:cs="Arial"/>
        </w:rPr>
        <w:t xml:space="preserve"> </w:t>
      </w:r>
      <w:r w:rsidR="0025472A" w:rsidRPr="00810353">
        <w:rPr>
          <w:rFonts w:ascii="Palatino Linotype" w:hAnsi="Palatino Linotype" w:cs="Arial"/>
        </w:rPr>
        <w:t>realizara</w:t>
      </w:r>
      <w:r w:rsidR="004232E6" w:rsidRPr="00810353">
        <w:rPr>
          <w:rFonts w:ascii="Palatino Linotype" w:hAnsi="Palatino Linotype" w:cs="Arial"/>
        </w:rPr>
        <w:t xml:space="preserve"> </w:t>
      </w:r>
      <w:r w:rsidRPr="00810353">
        <w:rPr>
          <w:rFonts w:ascii="Palatino Linotype" w:hAnsi="Palatino Linotype" w:cs="Arial"/>
        </w:rPr>
        <w:t>manifestaciones</w:t>
      </w:r>
      <w:r w:rsidR="004232E6" w:rsidRPr="00810353">
        <w:rPr>
          <w:rFonts w:ascii="Palatino Linotype" w:hAnsi="Palatino Linotype" w:cs="Arial"/>
        </w:rPr>
        <w:t xml:space="preserve"> </w:t>
      </w:r>
      <w:r w:rsidR="004E5727" w:rsidRPr="00810353">
        <w:rPr>
          <w:rFonts w:ascii="Palatino Linotype" w:hAnsi="Palatino Linotype" w:cs="Arial"/>
        </w:rPr>
        <w:t>y</w:t>
      </w:r>
      <w:r w:rsidR="004232E6" w:rsidRPr="00810353">
        <w:rPr>
          <w:rFonts w:ascii="Palatino Linotype" w:hAnsi="Palatino Linotype" w:cs="Arial"/>
        </w:rPr>
        <w:t xml:space="preserve"> </w:t>
      </w:r>
      <w:r w:rsidR="00E70A61" w:rsidRPr="00810353">
        <w:rPr>
          <w:rFonts w:ascii="Palatino Linotype" w:hAnsi="Palatino Linotype" w:cs="Arial"/>
        </w:rPr>
        <w:t>alegatos</w:t>
      </w:r>
      <w:r w:rsidR="00867D32" w:rsidRPr="00810353">
        <w:rPr>
          <w:rFonts w:ascii="Palatino Linotype" w:hAnsi="Palatino Linotype" w:cs="Arial"/>
        </w:rPr>
        <w:t>;</w:t>
      </w:r>
      <w:r w:rsidR="004232E6" w:rsidRPr="00810353">
        <w:rPr>
          <w:rFonts w:ascii="Palatino Linotype" w:hAnsi="Palatino Linotype" w:cs="Arial"/>
        </w:rPr>
        <w:t xml:space="preserve"> </w:t>
      </w:r>
      <w:r w:rsidR="0025472A" w:rsidRPr="00810353">
        <w:rPr>
          <w:rFonts w:ascii="Palatino Linotype" w:hAnsi="Palatino Linotype" w:cs="Arial"/>
        </w:rPr>
        <w:t>así</w:t>
      </w:r>
      <w:r w:rsidR="004232E6" w:rsidRPr="00810353">
        <w:rPr>
          <w:rFonts w:ascii="Palatino Linotype" w:hAnsi="Palatino Linotype" w:cs="Arial"/>
        </w:rPr>
        <w:t xml:space="preserve"> </w:t>
      </w:r>
      <w:r w:rsidR="0025472A" w:rsidRPr="00810353">
        <w:rPr>
          <w:rFonts w:ascii="Palatino Linotype" w:hAnsi="Palatino Linotype" w:cs="Arial"/>
        </w:rPr>
        <w:t>como</w:t>
      </w:r>
      <w:r w:rsidR="00867D32" w:rsidRPr="00810353">
        <w:rPr>
          <w:rFonts w:ascii="Palatino Linotype" w:hAnsi="Palatino Linotype" w:cs="Arial"/>
        </w:rPr>
        <w:t>,</w:t>
      </w:r>
      <w:r w:rsidR="004232E6" w:rsidRPr="00810353">
        <w:rPr>
          <w:rFonts w:ascii="Palatino Linotype" w:hAnsi="Palatino Linotype" w:cs="Arial"/>
        </w:rPr>
        <w:t xml:space="preserve"> </w:t>
      </w:r>
      <w:r w:rsidR="004E5727" w:rsidRPr="00810353">
        <w:rPr>
          <w:rFonts w:ascii="Palatino Linotype" w:hAnsi="Palatino Linotype" w:cs="Arial"/>
        </w:rPr>
        <w:t>ofrec</w:t>
      </w:r>
      <w:r w:rsidR="0025472A" w:rsidRPr="00810353">
        <w:rPr>
          <w:rFonts w:ascii="Palatino Linotype" w:hAnsi="Palatino Linotype" w:cs="Arial"/>
        </w:rPr>
        <w:t>iera</w:t>
      </w:r>
      <w:r w:rsidR="004232E6" w:rsidRPr="00810353">
        <w:rPr>
          <w:rFonts w:ascii="Palatino Linotype" w:hAnsi="Palatino Linotype" w:cs="Arial"/>
        </w:rPr>
        <w:t xml:space="preserve"> </w:t>
      </w:r>
      <w:r w:rsidR="004E5727" w:rsidRPr="00810353">
        <w:rPr>
          <w:rFonts w:ascii="Palatino Linotype" w:hAnsi="Palatino Linotype" w:cs="Arial"/>
        </w:rPr>
        <w:t>las</w:t>
      </w:r>
      <w:r w:rsidR="004232E6" w:rsidRPr="00810353">
        <w:rPr>
          <w:rFonts w:ascii="Palatino Linotype" w:hAnsi="Palatino Linotype" w:cs="Arial"/>
        </w:rPr>
        <w:t xml:space="preserve"> </w:t>
      </w:r>
      <w:r w:rsidR="004E5727" w:rsidRPr="00810353">
        <w:rPr>
          <w:rFonts w:ascii="Palatino Linotype" w:hAnsi="Palatino Linotype" w:cs="Arial"/>
        </w:rPr>
        <w:t>pruebas</w:t>
      </w:r>
      <w:r w:rsidR="004232E6" w:rsidRPr="00810353">
        <w:rPr>
          <w:rFonts w:ascii="Palatino Linotype" w:hAnsi="Palatino Linotype" w:cs="Arial"/>
        </w:rPr>
        <w:t xml:space="preserve"> </w:t>
      </w:r>
      <w:r w:rsidR="00E70A61" w:rsidRPr="00810353">
        <w:rPr>
          <w:rFonts w:ascii="Palatino Linotype" w:hAnsi="Palatino Linotype" w:cs="Arial"/>
        </w:rPr>
        <w:t>que</w:t>
      </w:r>
      <w:r w:rsidR="004232E6" w:rsidRPr="00810353">
        <w:rPr>
          <w:rFonts w:ascii="Palatino Linotype" w:hAnsi="Palatino Linotype" w:cs="Arial"/>
        </w:rPr>
        <w:t xml:space="preserve"> </w:t>
      </w:r>
      <w:r w:rsidR="00E70A61" w:rsidRPr="00810353">
        <w:rPr>
          <w:rFonts w:ascii="Palatino Linotype" w:hAnsi="Palatino Linotype" w:cs="Arial"/>
        </w:rPr>
        <w:t>a</w:t>
      </w:r>
      <w:r w:rsidR="004232E6" w:rsidRPr="00810353">
        <w:rPr>
          <w:rFonts w:ascii="Palatino Linotype" w:hAnsi="Palatino Linotype" w:cs="Arial"/>
        </w:rPr>
        <w:t xml:space="preserve"> </w:t>
      </w:r>
      <w:r w:rsidR="00E70A61" w:rsidRPr="00810353">
        <w:rPr>
          <w:rFonts w:ascii="Palatino Linotype" w:hAnsi="Palatino Linotype" w:cs="Arial"/>
        </w:rPr>
        <w:t>su</w:t>
      </w:r>
      <w:r w:rsidR="004232E6" w:rsidRPr="00810353">
        <w:rPr>
          <w:rFonts w:ascii="Palatino Linotype" w:hAnsi="Palatino Linotype" w:cs="Arial"/>
        </w:rPr>
        <w:t xml:space="preserve"> </w:t>
      </w:r>
      <w:r w:rsidR="00E70A61" w:rsidRPr="00810353">
        <w:rPr>
          <w:rFonts w:ascii="Palatino Linotype" w:hAnsi="Palatino Linotype" w:cs="Arial"/>
        </w:rPr>
        <w:t>derecho</w:t>
      </w:r>
      <w:r w:rsidR="004232E6" w:rsidRPr="00810353">
        <w:rPr>
          <w:rFonts w:ascii="Palatino Linotype" w:hAnsi="Palatino Linotype" w:cs="Arial"/>
        </w:rPr>
        <w:t xml:space="preserve"> </w:t>
      </w:r>
      <w:r w:rsidR="00E70A61" w:rsidRPr="00810353">
        <w:rPr>
          <w:rFonts w:ascii="Palatino Linotype" w:hAnsi="Palatino Linotype" w:cs="Arial"/>
        </w:rPr>
        <w:t>conviniera</w:t>
      </w:r>
      <w:r w:rsidR="004232E6" w:rsidRPr="00810353">
        <w:rPr>
          <w:rFonts w:ascii="Palatino Linotype" w:hAnsi="Palatino Linotype" w:cs="Arial"/>
        </w:rPr>
        <w:t xml:space="preserve"> </w:t>
      </w:r>
      <w:r w:rsidR="0025472A" w:rsidRPr="00810353">
        <w:rPr>
          <w:rFonts w:ascii="Palatino Linotype" w:hAnsi="Palatino Linotype" w:cs="Arial"/>
        </w:rPr>
        <w:t>y,</w:t>
      </w:r>
      <w:r w:rsidR="004232E6" w:rsidRPr="00810353">
        <w:rPr>
          <w:rFonts w:ascii="Palatino Linotype" w:hAnsi="Palatino Linotype" w:cs="Arial"/>
        </w:rPr>
        <w:t xml:space="preserve"> </w:t>
      </w:r>
      <w:r w:rsidR="0025472A" w:rsidRPr="00810353">
        <w:rPr>
          <w:rFonts w:ascii="Palatino Linotype" w:hAnsi="Palatino Linotype" w:cs="Arial"/>
        </w:rPr>
        <w:t>en</w:t>
      </w:r>
      <w:r w:rsidR="004232E6" w:rsidRPr="00810353">
        <w:rPr>
          <w:rFonts w:ascii="Palatino Linotype" w:hAnsi="Palatino Linotype" w:cs="Arial"/>
        </w:rPr>
        <w:t xml:space="preserve"> </w:t>
      </w:r>
      <w:r w:rsidR="0025472A" w:rsidRPr="00810353">
        <w:rPr>
          <w:rFonts w:ascii="Palatino Linotype" w:hAnsi="Palatino Linotype" w:cs="Arial"/>
        </w:rPr>
        <w:t>el</w:t>
      </w:r>
      <w:r w:rsidR="004232E6" w:rsidRPr="00810353">
        <w:rPr>
          <w:rFonts w:ascii="Palatino Linotype" w:hAnsi="Palatino Linotype" w:cs="Arial"/>
        </w:rPr>
        <w:t xml:space="preserve"> </w:t>
      </w:r>
      <w:r w:rsidR="0025472A" w:rsidRPr="00810353">
        <w:rPr>
          <w:rFonts w:ascii="Palatino Linotype" w:hAnsi="Palatino Linotype" w:cs="Arial"/>
        </w:rPr>
        <w:t>caso</w:t>
      </w:r>
      <w:r w:rsidR="004232E6" w:rsidRPr="00810353">
        <w:rPr>
          <w:rFonts w:ascii="Palatino Linotype" w:hAnsi="Palatino Linotype" w:cs="Arial"/>
        </w:rPr>
        <w:t xml:space="preserve"> </w:t>
      </w:r>
      <w:r w:rsidR="0025472A" w:rsidRPr="00810353">
        <w:rPr>
          <w:rFonts w:ascii="Palatino Linotype" w:hAnsi="Palatino Linotype" w:cs="Arial"/>
        </w:rPr>
        <w:t>del</w:t>
      </w:r>
      <w:r w:rsidR="004232E6" w:rsidRPr="00810353">
        <w:rPr>
          <w:rFonts w:ascii="Palatino Linotype" w:hAnsi="Palatino Linotype" w:cs="Arial"/>
          <w:b/>
        </w:rPr>
        <w:t xml:space="preserve"> </w:t>
      </w:r>
      <w:r w:rsidR="0025472A" w:rsidRPr="00810353">
        <w:rPr>
          <w:rFonts w:ascii="Palatino Linotype" w:hAnsi="Palatino Linotype" w:cs="Arial"/>
          <w:b/>
        </w:rPr>
        <w:t>SUJETO</w:t>
      </w:r>
      <w:r w:rsidR="004232E6" w:rsidRPr="00810353">
        <w:rPr>
          <w:rFonts w:ascii="Palatino Linotype" w:hAnsi="Palatino Linotype" w:cs="Arial"/>
          <w:b/>
        </w:rPr>
        <w:t xml:space="preserve"> </w:t>
      </w:r>
      <w:r w:rsidR="0025472A" w:rsidRPr="00810353">
        <w:rPr>
          <w:rFonts w:ascii="Palatino Linotype" w:hAnsi="Palatino Linotype" w:cs="Arial"/>
          <w:b/>
        </w:rPr>
        <w:t>OBLIGADO</w:t>
      </w:r>
      <w:r w:rsidR="004232E6" w:rsidRPr="00810353">
        <w:rPr>
          <w:rFonts w:ascii="Palatino Linotype" w:hAnsi="Palatino Linotype" w:cs="Arial"/>
        </w:rPr>
        <w:t xml:space="preserve"> </w:t>
      </w:r>
      <w:r w:rsidR="0025472A" w:rsidRPr="00810353">
        <w:rPr>
          <w:rFonts w:ascii="Palatino Linotype" w:hAnsi="Palatino Linotype" w:cs="Arial"/>
        </w:rPr>
        <w:t>exhibiera</w:t>
      </w:r>
      <w:r w:rsidR="004232E6" w:rsidRPr="00810353">
        <w:rPr>
          <w:rFonts w:ascii="Palatino Linotype" w:hAnsi="Palatino Linotype" w:cs="Arial"/>
        </w:rPr>
        <w:t xml:space="preserve"> </w:t>
      </w:r>
      <w:r w:rsidR="001E38B1" w:rsidRPr="00810353">
        <w:rPr>
          <w:rFonts w:ascii="Palatino Linotype" w:hAnsi="Palatino Linotype" w:cs="Arial"/>
        </w:rPr>
        <w:t>el</w:t>
      </w:r>
      <w:r w:rsidR="004232E6" w:rsidRPr="00810353">
        <w:rPr>
          <w:rFonts w:ascii="Palatino Linotype" w:hAnsi="Palatino Linotype" w:cs="Arial"/>
        </w:rPr>
        <w:t xml:space="preserve"> </w:t>
      </w:r>
      <w:r w:rsidR="001B2536" w:rsidRPr="00810353">
        <w:rPr>
          <w:rFonts w:ascii="Palatino Linotype" w:hAnsi="Palatino Linotype" w:cs="Arial"/>
        </w:rPr>
        <w:t>Informe</w:t>
      </w:r>
      <w:r w:rsidR="004232E6" w:rsidRPr="00810353">
        <w:rPr>
          <w:rFonts w:ascii="Palatino Linotype" w:hAnsi="Palatino Linotype" w:cs="Arial"/>
        </w:rPr>
        <w:t xml:space="preserve"> </w:t>
      </w:r>
      <w:r w:rsidR="001B2536" w:rsidRPr="00810353">
        <w:rPr>
          <w:rFonts w:ascii="Palatino Linotype" w:hAnsi="Palatino Linotype" w:cs="Arial"/>
        </w:rPr>
        <w:t>Justificado</w:t>
      </w:r>
      <w:r w:rsidRPr="00810353">
        <w:rPr>
          <w:rFonts w:ascii="Palatino Linotype" w:hAnsi="Palatino Linotype" w:cs="Arial"/>
        </w:rPr>
        <w:t>.</w:t>
      </w:r>
      <w:r w:rsidR="004232E6" w:rsidRPr="00810353">
        <w:rPr>
          <w:rFonts w:ascii="Palatino Linotype" w:hAnsi="Palatino Linotype" w:cs="Arial"/>
        </w:rPr>
        <w:t xml:space="preserve"> </w:t>
      </w:r>
    </w:p>
    <w:p w14:paraId="195AA5C9" w14:textId="7C0007D9" w:rsidR="003D2966" w:rsidRPr="00810353" w:rsidRDefault="001E38B1" w:rsidP="00D15005">
      <w:pPr>
        <w:pStyle w:val="Prrafodelista"/>
        <w:numPr>
          <w:ilvl w:val="0"/>
          <w:numId w:val="1"/>
        </w:numPr>
        <w:spacing w:before="240" w:after="240" w:line="360" w:lineRule="auto"/>
        <w:ind w:left="0" w:firstLine="0"/>
        <w:jc w:val="both"/>
        <w:rPr>
          <w:rFonts w:ascii="Palatino Linotype" w:hAnsi="Palatino Linotype" w:cs="Arial"/>
        </w:rPr>
      </w:pP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las</w:t>
      </w:r>
      <w:r w:rsidR="004232E6" w:rsidRPr="00810353">
        <w:rPr>
          <w:rFonts w:ascii="Palatino Linotype" w:hAnsi="Palatino Linotype" w:cs="Arial"/>
        </w:rPr>
        <w:t xml:space="preserve"> </w:t>
      </w:r>
      <w:r w:rsidRPr="00810353">
        <w:rPr>
          <w:rFonts w:ascii="Palatino Linotype" w:hAnsi="Palatino Linotype" w:cs="Arial"/>
        </w:rPr>
        <w:t>constancias</w:t>
      </w:r>
      <w:r w:rsidR="004232E6" w:rsidRPr="00810353">
        <w:rPr>
          <w:rFonts w:ascii="Palatino Linotype" w:hAnsi="Palatino Linotype" w:cs="Arial"/>
        </w:rPr>
        <w:t xml:space="preserve"> </w:t>
      </w:r>
      <w:r w:rsidRPr="00810353">
        <w:rPr>
          <w:rFonts w:ascii="Palatino Linotype" w:hAnsi="Palatino Linotype" w:cs="Arial"/>
        </w:rPr>
        <w:t>que</w:t>
      </w:r>
      <w:r w:rsidR="004232E6" w:rsidRPr="00810353">
        <w:rPr>
          <w:rFonts w:ascii="Palatino Linotype" w:hAnsi="Palatino Linotype" w:cs="Arial"/>
        </w:rPr>
        <w:t xml:space="preserve"> </w:t>
      </w:r>
      <w:r w:rsidRPr="00810353">
        <w:rPr>
          <w:rFonts w:ascii="Palatino Linotype" w:hAnsi="Palatino Linotype" w:cs="Arial"/>
        </w:rPr>
        <w:t>obran</w:t>
      </w:r>
      <w:r w:rsidR="004232E6" w:rsidRPr="00810353">
        <w:rPr>
          <w:rFonts w:ascii="Palatino Linotype" w:hAnsi="Palatino Linotype" w:cs="Arial"/>
        </w:rPr>
        <w:t xml:space="preserve"> </w:t>
      </w:r>
      <w:r w:rsidRPr="00810353">
        <w:rPr>
          <w:rFonts w:ascii="Palatino Linotype" w:hAnsi="Palatino Linotype" w:cs="Arial"/>
        </w:rPr>
        <w:t>en</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00867D32" w:rsidRPr="00810353">
        <w:rPr>
          <w:rFonts w:ascii="Palatino Linotype" w:hAnsi="Palatino Linotype" w:cs="Arial"/>
        </w:rPr>
        <w:t>expediente</w:t>
      </w:r>
      <w:r w:rsidR="004232E6" w:rsidRPr="00810353">
        <w:rPr>
          <w:rFonts w:ascii="Palatino Linotype" w:hAnsi="Palatino Linotype" w:cs="Arial"/>
        </w:rPr>
        <w:t xml:space="preserve"> </w:t>
      </w:r>
      <w:r w:rsidR="00867D32" w:rsidRPr="00810353">
        <w:rPr>
          <w:rFonts w:ascii="Palatino Linotype" w:hAnsi="Palatino Linotype" w:cs="Arial"/>
        </w:rPr>
        <w:t>electrónico</w:t>
      </w:r>
      <w:r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se</w:t>
      </w:r>
      <w:r w:rsidR="004232E6" w:rsidRPr="00810353">
        <w:rPr>
          <w:rFonts w:ascii="Palatino Linotype" w:hAnsi="Palatino Linotype" w:cs="Arial"/>
        </w:rPr>
        <w:t xml:space="preserve"> </w:t>
      </w:r>
      <w:r w:rsidRPr="00810353">
        <w:rPr>
          <w:rFonts w:ascii="Palatino Linotype" w:hAnsi="Palatino Linotype" w:cs="Arial"/>
        </w:rPr>
        <w:t>advierte</w:t>
      </w:r>
      <w:r w:rsidR="004232E6" w:rsidRPr="00810353">
        <w:rPr>
          <w:rFonts w:ascii="Palatino Linotype" w:hAnsi="Palatino Linotype" w:cs="Arial"/>
        </w:rPr>
        <w:t xml:space="preserve"> </w:t>
      </w:r>
      <w:r w:rsidRPr="00810353">
        <w:rPr>
          <w:rFonts w:ascii="Palatino Linotype" w:hAnsi="Palatino Linotype" w:cs="Arial"/>
        </w:rPr>
        <w:t>que</w:t>
      </w:r>
      <w:r w:rsidR="00725FC7" w:rsidRPr="00810353">
        <w:rPr>
          <w:rFonts w:ascii="Palatino Linotype" w:hAnsi="Palatino Linotype" w:cs="Arial"/>
        </w:rPr>
        <w:t xml:space="preserve">, el </w:t>
      </w:r>
      <w:r w:rsidR="001E77BC" w:rsidRPr="00810353">
        <w:rPr>
          <w:rFonts w:ascii="Palatino Linotype" w:hAnsi="Palatino Linotype" w:cs="Arial"/>
        </w:rPr>
        <w:t>quince</w:t>
      </w:r>
      <w:r w:rsidR="008A6A55" w:rsidRPr="00810353">
        <w:rPr>
          <w:rFonts w:ascii="Palatino Linotype" w:hAnsi="Palatino Linotype" w:cs="Arial"/>
        </w:rPr>
        <w:t xml:space="preserve"> de</w:t>
      </w:r>
      <w:r w:rsidR="00725FC7" w:rsidRPr="00810353">
        <w:rPr>
          <w:rFonts w:ascii="Palatino Linotype" w:hAnsi="Palatino Linotype" w:cs="Arial"/>
        </w:rPr>
        <w:t xml:space="preserve"> marzo de dos mil diecinueve, </w:t>
      </w:r>
      <w:r w:rsidR="003D2966" w:rsidRPr="00810353">
        <w:rPr>
          <w:rFonts w:ascii="Palatino Linotype" w:hAnsi="Palatino Linotype" w:cs="Arial"/>
          <w:b/>
        </w:rPr>
        <w:t>EL RECURRENTE</w:t>
      </w:r>
      <w:r w:rsidR="003D2966" w:rsidRPr="00810353">
        <w:rPr>
          <w:rFonts w:ascii="Palatino Linotype" w:hAnsi="Palatino Linotype" w:cs="Arial"/>
        </w:rPr>
        <w:t xml:space="preserve"> remitió nuevamente su pasaporte.</w:t>
      </w:r>
    </w:p>
    <w:p w14:paraId="7C7A5294" w14:textId="5F4B6ECA" w:rsidR="00725FC7" w:rsidRPr="00810353" w:rsidRDefault="003D2966" w:rsidP="00D15005">
      <w:pPr>
        <w:pStyle w:val="Prrafodelista"/>
        <w:numPr>
          <w:ilvl w:val="0"/>
          <w:numId w:val="1"/>
        </w:numPr>
        <w:spacing w:before="240" w:after="240" w:line="360" w:lineRule="auto"/>
        <w:ind w:left="0" w:firstLine="0"/>
        <w:jc w:val="both"/>
        <w:rPr>
          <w:rFonts w:ascii="Palatino Linotype" w:hAnsi="Palatino Linotype" w:cs="Arial"/>
        </w:rPr>
      </w:pPr>
      <w:r w:rsidRPr="00810353">
        <w:rPr>
          <w:rFonts w:ascii="Palatino Linotype" w:hAnsi="Palatino Linotype" w:cs="Arial"/>
        </w:rPr>
        <w:t xml:space="preserve">Por su parte, </w:t>
      </w:r>
      <w:r w:rsidR="00725FC7" w:rsidRPr="00810353">
        <w:rPr>
          <w:rFonts w:ascii="Palatino Linotype" w:hAnsi="Palatino Linotype" w:cs="Arial"/>
          <w:b/>
        </w:rPr>
        <w:t>EL SUJETO OBLIGADO</w:t>
      </w:r>
      <w:r w:rsidRPr="00810353">
        <w:rPr>
          <w:rFonts w:ascii="Palatino Linotype" w:hAnsi="Palatino Linotype" w:cs="Arial"/>
          <w:b/>
        </w:rPr>
        <w:t xml:space="preserve">, </w:t>
      </w:r>
      <w:r w:rsidRPr="00810353">
        <w:rPr>
          <w:rFonts w:ascii="Palatino Linotype" w:hAnsi="Palatino Linotype" w:cs="Arial"/>
        </w:rPr>
        <w:t>en fecha veintiocho de marzo de dos mil diecinueve,</w:t>
      </w:r>
      <w:r w:rsidR="00725FC7" w:rsidRPr="00810353">
        <w:rPr>
          <w:rFonts w:ascii="Palatino Linotype" w:hAnsi="Palatino Linotype" w:cs="Arial"/>
        </w:rPr>
        <w:t xml:space="preserve"> rindió su Informe Justificado</w:t>
      </w:r>
      <w:r w:rsidR="001E77BC" w:rsidRPr="00810353">
        <w:rPr>
          <w:rFonts w:ascii="Palatino Linotype" w:hAnsi="Palatino Linotype" w:cs="Arial"/>
        </w:rPr>
        <w:t>,</w:t>
      </w:r>
      <w:r w:rsidR="00725FC7" w:rsidRPr="00810353">
        <w:rPr>
          <w:rFonts w:ascii="Palatino Linotype" w:hAnsi="Palatino Linotype" w:cs="Arial"/>
        </w:rPr>
        <w:t xml:space="preserve"> en los términos siguientes:</w:t>
      </w:r>
    </w:p>
    <w:p w14:paraId="14B7D961" w14:textId="6BE621E2" w:rsidR="00725FC7" w:rsidRPr="00810353" w:rsidRDefault="003705C3" w:rsidP="00725FC7">
      <w:pPr>
        <w:pStyle w:val="Prrafodelista"/>
        <w:spacing w:before="240" w:after="240" w:line="360" w:lineRule="auto"/>
        <w:ind w:left="0"/>
        <w:jc w:val="both"/>
        <w:rPr>
          <w:rFonts w:ascii="Palatino Linotype" w:hAnsi="Palatino Linotype" w:cs="Arial"/>
        </w:rPr>
      </w:pPr>
      <w:r w:rsidRPr="00810353">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73D2C4FD" wp14:editId="5C2122A6">
                <wp:simplePos x="0" y="0"/>
                <wp:positionH relativeFrom="margin">
                  <wp:align>right</wp:align>
                </wp:positionH>
                <wp:positionV relativeFrom="paragraph">
                  <wp:posOffset>43815</wp:posOffset>
                </wp:positionV>
                <wp:extent cx="5676900" cy="107632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5676900" cy="1076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A6200" id="Conector recto 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pt,3.45pt" to="842.8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" strokecolor="#4f81bd [3204]" strokeweight="2pt">
                <v:shadow on="t" color="black" opacity="24903f" origin=",.5" offset="0,.55556mm"/>
                <w10:wrap anchorx="margin"/>
              </v:line>
            </w:pict>
          </mc:Fallback>
        </mc:AlternateContent>
      </w:r>
    </w:p>
    <w:p w14:paraId="2488D164" w14:textId="77777777" w:rsidR="00427EDE" w:rsidRDefault="003D2966" w:rsidP="00725FC7">
      <w:pPr>
        <w:pStyle w:val="Prrafodelista"/>
        <w:spacing w:before="240" w:after="240" w:line="360" w:lineRule="auto"/>
        <w:ind w:left="0"/>
        <w:jc w:val="both"/>
        <w:rPr>
          <w:rFonts w:ascii="Palatino Linotype" w:hAnsi="Palatino Linotype" w:cs="Arial"/>
        </w:rPr>
      </w:pPr>
      <w:r w:rsidRPr="00810353">
        <w:rPr>
          <w:noProof/>
          <w:lang w:eastAsia="es-MX"/>
        </w:rPr>
        <w:lastRenderedPageBreak/>
        <w:drawing>
          <wp:inline distT="0" distB="0" distL="0" distR="0" wp14:anchorId="7BC544FE" wp14:editId="15E7D491">
            <wp:extent cx="5667375" cy="788110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14" t="8378" r="40147" b="4074"/>
                    <a:stretch/>
                  </pic:blipFill>
                  <pic:spPr bwMode="auto">
                    <a:xfrm>
                      <a:off x="0" y="0"/>
                      <a:ext cx="5677287" cy="7894891"/>
                    </a:xfrm>
                    <a:prstGeom prst="rect">
                      <a:avLst/>
                    </a:prstGeom>
                    <a:ln>
                      <a:noFill/>
                    </a:ln>
                    <a:extLst>
                      <a:ext uri="{53640926-AAD7-44D8-BBD7-CCE9431645EC}">
                        <a14:shadowObscured xmlns:a14="http://schemas.microsoft.com/office/drawing/2010/main"/>
                      </a:ext>
                    </a:extLst>
                  </pic:spPr>
                </pic:pic>
              </a:graphicData>
            </a:graphic>
          </wp:inline>
        </w:drawing>
      </w:r>
      <w:r w:rsidRPr="00810353">
        <w:rPr>
          <w:noProof/>
          <w:lang w:eastAsia="es-MX"/>
        </w:rPr>
        <w:lastRenderedPageBreak/>
        <w:drawing>
          <wp:inline distT="0" distB="0" distL="0" distR="0" wp14:anchorId="3E2E8F37" wp14:editId="78972DAB">
            <wp:extent cx="5710313" cy="7601803"/>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32" t="9844" r="40140" b="3851"/>
                    <a:stretch/>
                  </pic:blipFill>
                  <pic:spPr bwMode="auto">
                    <a:xfrm>
                      <a:off x="0" y="0"/>
                      <a:ext cx="5727858" cy="7625160"/>
                    </a:xfrm>
                    <a:prstGeom prst="rect">
                      <a:avLst/>
                    </a:prstGeom>
                    <a:ln>
                      <a:noFill/>
                    </a:ln>
                    <a:extLst>
                      <a:ext uri="{53640926-AAD7-44D8-BBD7-CCE9431645EC}">
                        <a14:shadowObscured xmlns:a14="http://schemas.microsoft.com/office/drawing/2010/main"/>
                      </a:ext>
                    </a:extLst>
                  </pic:spPr>
                </pic:pic>
              </a:graphicData>
            </a:graphic>
          </wp:inline>
        </w:drawing>
      </w:r>
      <w:r w:rsidRPr="00810353">
        <w:rPr>
          <w:noProof/>
          <w:lang w:eastAsia="es-MX"/>
        </w:rPr>
        <w:lastRenderedPageBreak/>
        <w:drawing>
          <wp:inline distT="0" distB="0" distL="0" distR="0" wp14:anchorId="2FB257B2" wp14:editId="15969F59">
            <wp:extent cx="5751830" cy="7608627"/>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914" t="9006" r="40376" b="3850"/>
                    <a:stretch/>
                  </pic:blipFill>
                  <pic:spPr bwMode="auto">
                    <a:xfrm>
                      <a:off x="0" y="0"/>
                      <a:ext cx="5767234" cy="7629004"/>
                    </a:xfrm>
                    <a:prstGeom prst="rect">
                      <a:avLst/>
                    </a:prstGeom>
                    <a:ln>
                      <a:noFill/>
                    </a:ln>
                    <a:extLst>
                      <a:ext uri="{53640926-AAD7-44D8-BBD7-CCE9431645EC}">
                        <a14:shadowObscured xmlns:a14="http://schemas.microsoft.com/office/drawing/2010/main"/>
                      </a:ext>
                    </a:extLst>
                  </pic:spPr>
                </pic:pic>
              </a:graphicData>
            </a:graphic>
          </wp:inline>
        </w:drawing>
      </w:r>
      <w:r w:rsidR="00427EDE">
        <w:rPr>
          <w:noProof/>
          <w:lang w:eastAsia="es-MX"/>
        </w:rPr>
        <w:lastRenderedPageBreak/>
        <w:drawing>
          <wp:inline distT="0" distB="0" distL="0" distR="0" wp14:anchorId="0AEBD680" wp14:editId="410F6309">
            <wp:extent cx="5876925" cy="7496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785" t="16079" r="27311" b="12298"/>
                    <a:stretch/>
                  </pic:blipFill>
                  <pic:spPr bwMode="auto">
                    <a:xfrm>
                      <a:off x="0" y="0"/>
                      <a:ext cx="5876925" cy="7496175"/>
                    </a:xfrm>
                    <a:prstGeom prst="rect">
                      <a:avLst/>
                    </a:prstGeom>
                    <a:ln>
                      <a:noFill/>
                    </a:ln>
                    <a:extLst>
                      <a:ext uri="{53640926-AAD7-44D8-BBD7-CCE9431645EC}">
                        <a14:shadowObscured xmlns:a14="http://schemas.microsoft.com/office/drawing/2010/main"/>
                      </a:ext>
                    </a:extLst>
                  </pic:spPr>
                </pic:pic>
              </a:graphicData>
            </a:graphic>
          </wp:inline>
        </w:drawing>
      </w:r>
    </w:p>
    <w:p w14:paraId="5B14D801" w14:textId="4E09213C" w:rsidR="00725FC7" w:rsidRPr="00810353" w:rsidRDefault="00427EDE" w:rsidP="00725FC7">
      <w:pPr>
        <w:pStyle w:val="Prrafodelista"/>
        <w:spacing w:before="240" w:after="240" w:line="360" w:lineRule="auto"/>
        <w:ind w:left="0"/>
        <w:jc w:val="both"/>
        <w:rPr>
          <w:rFonts w:ascii="Palatino Linotype" w:hAnsi="Palatino Linotype" w:cs="Arial"/>
        </w:rPr>
      </w:pPr>
      <w:bookmarkStart w:id="0" w:name="_GoBack"/>
      <w:r>
        <w:rPr>
          <w:noProof/>
          <w:lang w:eastAsia="es-MX"/>
        </w:rPr>
        <w:lastRenderedPageBreak/>
        <w:drawing>
          <wp:inline distT="0" distB="0" distL="0" distR="0" wp14:anchorId="4F4CCFD7" wp14:editId="38A85FF1">
            <wp:extent cx="5600700" cy="746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785" t="20464" r="26324" b="7035"/>
                    <a:stretch/>
                  </pic:blipFill>
                  <pic:spPr bwMode="auto">
                    <a:xfrm>
                      <a:off x="0" y="0"/>
                      <a:ext cx="5600700" cy="7467600"/>
                    </a:xfrm>
                    <a:prstGeom prst="rect">
                      <a:avLst/>
                    </a:prstGeom>
                    <a:ln>
                      <a:noFill/>
                    </a:ln>
                    <a:extLst>
                      <a:ext uri="{53640926-AAD7-44D8-BBD7-CCE9431645EC}">
                        <a14:shadowObscured xmlns:a14="http://schemas.microsoft.com/office/drawing/2010/main"/>
                      </a:ext>
                    </a:extLst>
                  </pic:spPr>
                </pic:pic>
              </a:graphicData>
            </a:graphic>
          </wp:inline>
        </w:drawing>
      </w:r>
      <w:bookmarkEnd w:id="0"/>
      <w:r w:rsidR="003D2966" w:rsidRPr="00810353">
        <w:rPr>
          <w:noProof/>
          <w:lang w:eastAsia="es-MX"/>
        </w:rPr>
        <w:lastRenderedPageBreak/>
        <w:drawing>
          <wp:inline distT="0" distB="0" distL="0" distR="0" wp14:anchorId="19B2116E" wp14:editId="74B6D150">
            <wp:extent cx="5772785" cy="76290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032" t="9214" r="40381" b="4072"/>
                    <a:stretch/>
                  </pic:blipFill>
                  <pic:spPr bwMode="auto">
                    <a:xfrm>
                      <a:off x="0" y="0"/>
                      <a:ext cx="5781492" cy="7640606"/>
                    </a:xfrm>
                    <a:prstGeom prst="rect">
                      <a:avLst/>
                    </a:prstGeom>
                    <a:ln>
                      <a:noFill/>
                    </a:ln>
                    <a:extLst>
                      <a:ext uri="{53640926-AAD7-44D8-BBD7-CCE9431645EC}">
                        <a14:shadowObscured xmlns:a14="http://schemas.microsoft.com/office/drawing/2010/main"/>
                      </a:ext>
                    </a:extLst>
                  </pic:spPr>
                </pic:pic>
              </a:graphicData>
            </a:graphic>
          </wp:inline>
        </w:drawing>
      </w:r>
    </w:p>
    <w:p w14:paraId="1C968110" w14:textId="0662A9A3" w:rsidR="00F073C7" w:rsidRPr="00810353" w:rsidRDefault="00F073C7" w:rsidP="00F073C7">
      <w:pPr>
        <w:spacing w:before="240" w:after="240" w:line="360" w:lineRule="auto"/>
        <w:jc w:val="both"/>
        <w:rPr>
          <w:rFonts w:ascii="Palatino Linotype" w:hAnsi="Palatino Linotype"/>
        </w:rPr>
      </w:pPr>
      <w:r w:rsidRPr="00810353">
        <w:rPr>
          <w:rFonts w:ascii="Palatino Linotype" w:hAnsi="Palatino Linotype"/>
        </w:rPr>
        <w:lastRenderedPageBreak/>
        <w:t>Cabe destacarse, que toda vez que no se actualizó el supuesto contenido en la fracción III del artículo 185 de la Ley de Transparencia y Acceso a la Información Pública del Estado de México y Municipios, esta Ponencia Resolutora no puso a disposición del</w:t>
      </w:r>
      <w:r w:rsidRPr="00810353">
        <w:rPr>
          <w:rFonts w:ascii="Palatino Linotype" w:hAnsi="Palatino Linotype"/>
          <w:b/>
        </w:rPr>
        <w:t xml:space="preserve"> RECURRENTE</w:t>
      </w:r>
      <w:r w:rsidRPr="00810353">
        <w:rPr>
          <w:rFonts w:ascii="Palatino Linotype" w:hAnsi="Palatino Linotype"/>
        </w:rPr>
        <w:t xml:space="preserve"> el Informe Justificado. </w:t>
      </w:r>
    </w:p>
    <w:p w14:paraId="43E1C89F" w14:textId="5152B013" w:rsidR="004234DA" w:rsidRPr="00810353" w:rsidRDefault="006D2CA2" w:rsidP="00487F69">
      <w:pPr>
        <w:pStyle w:val="Prrafodelista"/>
        <w:numPr>
          <w:ilvl w:val="0"/>
          <w:numId w:val="1"/>
        </w:numPr>
        <w:spacing w:before="240" w:after="240" w:line="360" w:lineRule="auto"/>
        <w:ind w:left="0" w:firstLine="0"/>
        <w:jc w:val="both"/>
        <w:rPr>
          <w:rFonts w:ascii="Palatino Linotype" w:hAnsi="Palatino Linotype"/>
        </w:rPr>
      </w:pPr>
      <w:r w:rsidRPr="00810353">
        <w:rPr>
          <w:rFonts w:ascii="Palatino Linotype" w:hAnsi="Palatino Linotype" w:cs="Arial"/>
        </w:rPr>
        <w:t>Transcurrido</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plazo</w:t>
      </w:r>
      <w:r w:rsidR="004232E6" w:rsidRPr="00810353">
        <w:rPr>
          <w:rFonts w:ascii="Palatino Linotype" w:hAnsi="Palatino Linotype" w:cs="Arial"/>
        </w:rPr>
        <w:t xml:space="preserve"> </w:t>
      </w:r>
      <w:r w:rsidRPr="00810353">
        <w:rPr>
          <w:rFonts w:ascii="Palatino Linotype" w:hAnsi="Palatino Linotype" w:cs="Arial"/>
        </w:rPr>
        <w:t>señalado</w:t>
      </w:r>
      <w:r w:rsidR="004232E6" w:rsidRPr="00810353">
        <w:rPr>
          <w:rFonts w:ascii="Palatino Linotype" w:hAnsi="Palatino Linotype" w:cs="Arial"/>
        </w:rPr>
        <w:t xml:space="preserve"> </w:t>
      </w:r>
      <w:r w:rsidRPr="00810353">
        <w:rPr>
          <w:rFonts w:ascii="Palatino Linotype" w:hAnsi="Palatino Linotype" w:cs="Arial"/>
        </w:rPr>
        <w:t>en</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00725FC7" w:rsidRPr="00810353">
        <w:rPr>
          <w:rFonts w:ascii="Palatino Linotype" w:hAnsi="Palatino Linotype" w:cs="Arial"/>
        </w:rPr>
        <w:t xml:space="preserve">Resultando </w:t>
      </w:r>
      <w:r w:rsidRPr="00810353">
        <w:rPr>
          <w:rFonts w:ascii="Palatino Linotype" w:hAnsi="Palatino Linotype" w:cs="Arial"/>
        </w:rPr>
        <w:t>anterior</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Pr="00810353">
        <w:rPr>
          <w:rFonts w:ascii="Palatino Linotype" w:hAnsi="Palatino Linotype" w:cs="Arial"/>
        </w:rPr>
        <w:t>u</w:t>
      </w:r>
      <w:r w:rsidR="004234DA" w:rsidRPr="00810353">
        <w:rPr>
          <w:rFonts w:ascii="Palatino Linotype" w:hAnsi="Palatino Linotype" w:cs="Arial"/>
        </w:rPr>
        <w:t>na</w:t>
      </w:r>
      <w:r w:rsidR="004232E6" w:rsidRPr="00810353">
        <w:rPr>
          <w:rFonts w:ascii="Palatino Linotype" w:hAnsi="Palatino Linotype" w:cs="Arial"/>
        </w:rPr>
        <w:t xml:space="preserve"> </w:t>
      </w:r>
      <w:r w:rsidR="004234DA" w:rsidRPr="00810353">
        <w:rPr>
          <w:rFonts w:ascii="Palatino Linotype" w:hAnsi="Palatino Linotype" w:cs="Arial"/>
        </w:rPr>
        <w:t>vez</w:t>
      </w:r>
      <w:r w:rsidR="004232E6" w:rsidRPr="00810353">
        <w:rPr>
          <w:rFonts w:ascii="Palatino Linotype" w:hAnsi="Palatino Linotype" w:cs="Arial"/>
        </w:rPr>
        <w:t xml:space="preserve"> </w:t>
      </w:r>
      <w:r w:rsidR="004234DA" w:rsidRPr="00810353">
        <w:rPr>
          <w:rFonts w:ascii="Palatino Linotype" w:hAnsi="Palatino Linotype" w:cs="Arial"/>
        </w:rPr>
        <w:t>analizado</w:t>
      </w:r>
      <w:r w:rsidR="004232E6" w:rsidRPr="00810353">
        <w:rPr>
          <w:rFonts w:ascii="Palatino Linotype" w:hAnsi="Palatino Linotype" w:cs="Arial"/>
        </w:rPr>
        <w:t xml:space="preserve"> </w:t>
      </w:r>
      <w:r w:rsidR="004234DA" w:rsidRPr="00810353">
        <w:rPr>
          <w:rFonts w:ascii="Palatino Linotype" w:hAnsi="Palatino Linotype" w:cs="Arial"/>
        </w:rPr>
        <w:t>el</w:t>
      </w:r>
      <w:r w:rsidR="004232E6" w:rsidRPr="00810353">
        <w:rPr>
          <w:rFonts w:ascii="Palatino Linotype" w:hAnsi="Palatino Linotype" w:cs="Arial"/>
        </w:rPr>
        <w:t xml:space="preserve"> </w:t>
      </w:r>
      <w:r w:rsidR="004234DA" w:rsidRPr="00810353">
        <w:rPr>
          <w:rFonts w:ascii="Palatino Linotype" w:hAnsi="Palatino Linotype" w:cs="Arial"/>
        </w:rPr>
        <w:t>estado</w:t>
      </w:r>
      <w:r w:rsidR="004232E6" w:rsidRPr="00810353">
        <w:rPr>
          <w:rFonts w:ascii="Palatino Linotype" w:hAnsi="Palatino Linotype" w:cs="Arial"/>
        </w:rPr>
        <w:t xml:space="preserve"> </w:t>
      </w:r>
      <w:r w:rsidR="004234DA" w:rsidRPr="00810353">
        <w:rPr>
          <w:rFonts w:ascii="Palatino Linotype" w:hAnsi="Palatino Linotype" w:cs="Arial"/>
        </w:rPr>
        <w:t>procesal</w:t>
      </w:r>
      <w:r w:rsidR="004232E6" w:rsidRPr="00810353">
        <w:rPr>
          <w:rFonts w:ascii="Palatino Linotype" w:hAnsi="Palatino Linotype" w:cs="Arial"/>
        </w:rPr>
        <w:t xml:space="preserve"> </w:t>
      </w:r>
      <w:r w:rsidR="004234DA" w:rsidRPr="00810353">
        <w:rPr>
          <w:rFonts w:ascii="Palatino Linotype" w:hAnsi="Palatino Linotype" w:cs="Arial"/>
        </w:rPr>
        <w:t>que</w:t>
      </w:r>
      <w:r w:rsidR="004232E6" w:rsidRPr="00810353">
        <w:rPr>
          <w:rFonts w:ascii="Palatino Linotype" w:hAnsi="Palatino Linotype" w:cs="Arial"/>
        </w:rPr>
        <w:t xml:space="preserve"> </w:t>
      </w:r>
      <w:r w:rsidR="004234DA" w:rsidRPr="00810353">
        <w:rPr>
          <w:rFonts w:ascii="Palatino Linotype" w:hAnsi="Palatino Linotype" w:cs="Arial"/>
        </w:rPr>
        <w:t>guardaba</w:t>
      </w:r>
      <w:r w:rsidR="004232E6" w:rsidRPr="00810353">
        <w:rPr>
          <w:rFonts w:ascii="Palatino Linotype" w:hAnsi="Palatino Linotype" w:cs="Arial"/>
        </w:rPr>
        <w:t xml:space="preserve"> </w:t>
      </w:r>
      <w:r w:rsidR="004234DA" w:rsidRPr="00810353">
        <w:rPr>
          <w:rFonts w:ascii="Palatino Linotype" w:hAnsi="Palatino Linotype" w:cs="Arial"/>
        </w:rPr>
        <w:t>el</w:t>
      </w:r>
      <w:r w:rsidR="004232E6" w:rsidRPr="00810353">
        <w:rPr>
          <w:rFonts w:ascii="Palatino Linotype" w:hAnsi="Palatino Linotype" w:cs="Arial"/>
        </w:rPr>
        <w:t xml:space="preserve"> </w:t>
      </w:r>
      <w:r w:rsidR="004234DA" w:rsidRPr="00810353">
        <w:rPr>
          <w:rFonts w:ascii="Palatino Linotype" w:hAnsi="Palatino Linotype" w:cs="Arial"/>
        </w:rPr>
        <w:t>expediente,</w:t>
      </w:r>
      <w:r w:rsidR="004232E6" w:rsidRPr="00810353">
        <w:rPr>
          <w:rFonts w:ascii="Palatino Linotype" w:hAnsi="Palatino Linotype" w:cs="Arial"/>
        </w:rPr>
        <w:t xml:space="preserve"> </w:t>
      </w:r>
      <w:r w:rsidR="004234DA" w:rsidRPr="00810353">
        <w:rPr>
          <w:rFonts w:ascii="Palatino Linotype" w:hAnsi="Palatino Linotype" w:cs="Arial"/>
        </w:rPr>
        <w:t>en</w:t>
      </w:r>
      <w:r w:rsidR="004232E6" w:rsidRPr="00810353">
        <w:rPr>
          <w:rFonts w:ascii="Palatino Linotype" w:hAnsi="Palatino Linotype" w:cs="Arial"/>
        </w:rPr>
        <w:t xml:space="preserve"> </w:t>
      </w:r>
      <w:r w:rsidR="004234DA" w:rsidRPr="00810353">
        <w:rPr>
          <w:rFonts w:ascii="Palatino Linotype" w:hAnsi="Palatino Linotype" w:cs="Arial"/>
        </w:rPr>
        <w:t>fecha</w:t>
      </w:r>
      <w:r w:rsidR="004232E6" w:rsidRPr="00810353">
        <w:rPr>
          <w:rFonts w:ascii="Palatino Linotype" w:hAnsi="Palatino Linotype" w:cs="Arial"/>
        </w:rPr>
        <w:t xml:space="preserve"> </w:t>
      </w:r>
      <w:r w:rsidR="003D2966" w:rsidRPr="00810353">
        <w:rPr>
          <w:rFonts w:ascii="Palatino Linotype" w:hAnsi="Palatino Linotype" w:cs="Arial"/>
        </w:rPr>
        <w:t>tres</w:t>
      </w:r>
      <w:r w:rsidR="00725FC7" w:rsidRPr="00810353">
        <w:rPr>
          <w:rFonts w:ascii="Palatino Linotype" w:hAnsi="Palatino Linotype" w:cs="Arial"/>
        </w:rPr>
        <w:t xml:space="preserve"> de abril</w:t>
      </w:r>
      <w:r w:rsidR="004232E6" w:rsidRPr="00810353">
        <w:rPr>
          <w:rFonts w:ascii="Palatino Linotype" w:hAnsi="Palatino Linotype" w:cs="Arial"/>
        </w:rPr>
        <w:t xml:space="preserve"> </w:t>
      </w:r>
      <w:r w:rsidR="00867D32" w:rsidRPr="00810353">
        <w:rPr>
          <w:rFonts w:ascii="Palatino Linotype" w:hAnsi="Palatino Linotype" w:cs="Arial"/>
        </w:rPr>
        <w:t>de</w:t>
      </w:r>
      <w:r w:rsidR="004232E6" w:rsidRPr="00810353">
        <w:rPr>
          <w:rFonts w:ascii="Palatino Linotype" w:hAnsi="Palatino Linotype" w:cs="Arial"/>
        </w:rPr>
        <w:t xml:space="preserve"> </w:t>
      </w:r>
      <w:r w:rsidR="00867D32" w:rsidRPr="00810353">
        <w:rPr>
          <w:rFonts w:ascii="Palatino Linotype" w:hAnsi="Palatino Linotype" w:cs="Arial"/>
        </w:rPr>
        <w:t>dos</w:t>
      </w:r>
      <w:r w:rsidR="004232E6" w:rsidRPr="00810353">
        <w:rPr>
          <w:rFonts w:ascii="Palatino Linotype" w:hAnsi="Palatino Linotype" w:cs="Arial"/>
        </w:rPr>
        <w:t xml:space="preserve"> </w:t>
      </w:r>
      <w:r w:rsidR="00867D32" w:rsidRPr="00810353">
        <w:rPr>
          <w:rFonts w:ascii="Palatino Linotype" w:hAnsi="Palatino Linotype" w:cs="Arial"/>
        </w:rPr>
        <w:t>mil</w:t>
      </w:r>
      <w:r w:rsidR="004232E6" w:rsidRPr="00810353">
        <w:rPr>
          <w:rFonts w:ascii="Palatino Linotype" w:hAnsi="Palatino Linotype" w:cs="Arial"/>
        </w:rPr>
        <w:t xml:space="preserve"> </w:t>
      </w:r>
      <w:r w:rsidR="00867D32" w:rsidRPr="00810353">
        <w:rPr>
          <w:rFonts w:ascii="Palatino Linotype" w:hAnsi="Palatino Linotype" w:cs="Arial"/>
        </w:rPr>
        <w:t>diecinueve</w:t>
      </w:r>
      <w:r w:rsidR="004234DA" w:rsidRPr="00810353">
        <w:rPr>
          <w:rFonts w:ascii="Palatino Linotype" w:hAnsi="Palatino Linotype" w:cs="Arial"/>
        </w:rPr>
        <w:t>,</w:t>
      </w:r>
      <w:r w:rsidR="004232E6" w:rsidRPr="00810353">
        <w:rPr>
          <w:rFonts w:ascii="Palatino Linotype" w:hAnsi="Palatino Linotype" w:cs="Arial"/>
        </w:rPr>
        <w:t xml:space="preserve"> </w:t>
      </w:r>
      <w:r w:rsidR="004234DA" w:rsidRPr="00810353">
        <w:rPr>
          <w:rFonts w:ascii="Palatino Linotype" w:hAnsi="Palatino Linotype" w:cs="Arial"/>
        </w:rPr>
        <w:t>la</w:t>
      </w:r>
      <w:r w:rsidR="004232E6" w:rsidRPr="00810353">
        <w:rPr>
          <w:rFonts w:ascii="Palatino Linotype" w:hAnsi="Palatino Linotype" w:cs="Arial"/>
        </w:rPr>
        <w:t xml:space="preserve"> </w:t>
      </w:r>
      <w:r w:rsidR="004234DA" w:rsidRPr="00810353">
        <w:rPr>
          <w:rFonts w:ascii="Palatino Linotype" w:hAnsi="Palatino Linotype" w:cs="Arial"/>
        </w:rPr>
        <w:t>Comisionada</w:t>
      </w:r>
      <w:r w:rsidR="004232E6" w:rsidRPr="00810353">
        <w:rPr>
          <w:rFonts w:ascii="Palatino Linotype" w:hAnsi="Palatino Linotype" w:cs="Arial"/>
        </w:rPr>
        <w:t xml:space="preserve"> </w:t>
      </w:r>
      <w:r w:rsidR="004234DA" w:rsidRPr="00810353">
        <w:rPr>
          <w:rFonts w:ascii="Palatino Linotype" w:hAnsi="Palatino Linotype" w:cs="Arial"/>
        </w:rPr>
        <w:t>Ponente</w:t>
      </w:r>
      <w:r w:rsidR="004232E6" w:rsidRPr="00810353">
        <w:rPr>
          <w:rFonts w:ascii="Palatino Linotype" w:hAnsi="Palatino Linotype" w:cs="Arial"/>
        </w:rPr>
        <w:t xml:space="preserve"> </w:t>
      </w:r>
      <w:r w:rsidR="00867D32" w:rsidRPr="00810353">
        <w:rPr>
          <w:rFonts w:ascii="Palatino Linotype" w:hAnsi="Palatino Linotype" w:cs="Arial"/>
        </w:rPr>
        <w:t>acordó</w:t>
      </w:r>
      <w:r w:rsidR="004232E6" w:rsidRPr="00810353">
        <w:rPr>
          <w:rFonts w:ascii="Palatino Linotype" w:hAnsi="Palatino Linotype" w:cs="Arial"/>
        </w:rPr>
        <w:t xml:space="preserve"> </w:t>
      </w:r>
      <w:r w:rsidR="00867D32" w:rsidRPr="00810353">
        <w:rPr>
          <w:rFonts w:ascii="Palatino Linotype" w:hAnsi="Palatino Linotype" w:cs="Arial"/>
        </w:rPr>
        <w:t>el</w:t>
      </w:r>
      <w:r w:rsidR="004232E6" w:rsidRPr="00810353">
        <w:rPr>
          <w:rFonts w:ascii="Palatino Linotype" w:hAnsi="Palatino Linotype" w:cs="Arial"/>
        </w:rPr>
        <w:t xml:space="preserve"> </w:t>
      </w:r>
      <w:r w:rsidR="00867D32" w:rsidRPr="00810353">
        <w:rPr>
          <w:rFonts w:ascii="Palatino Linotype" w:hAnsi="Palatino Linotype" w:cs="Arial"/>
        </w:rPr>
        <w:t>cierre</w:t>
      </w:r>
      <w:r w:rsidR="004232E6" w:rsidRPr="00810353">
        <w:rPr>
          <w:rFonts w:ascii="Palatino Linotype" w:hAnsi="Palatino Linotype" w:cs="Arial"/>
        </w:rPr>
        <w:t xml:space="preserve"> </w:t>
      </w:r>
      <w:r w:rsidR="00867D32" w:rsidRPr="00810353">
        <w:rPr>
          <w:rFonts w:ascii="Palatino Linotype" w:hAnsi="Palatino Linotype" w:cs="Arial"/>
        </w:rPr>
        <w:t>de</w:t>
      </w:r>
      <w:r w:rsidR="004232E6" w:rsidRPr="00810353">
        <w:rPr>
          <w:rFonts w:ascii="Palatino Linotype" w:hAnsi="Palatino Linotype" w:cs="Arial"/>
        </w:rPr>
        <w:t xml:space="preserve"> </w:t>
      </w:r>
      <w:r w:rsidR="00867D32" w:rsidRPr="00810353">
        <w:rPr>
          <w:rFonts w:ascii="Palatino Linotype" w:hAnsi="Palatino Linotype" w:cs="Arial"/>
        </w:rPr>
        <w:t>instrucción;</w:t>
      </w:r>
      <w:r w:rsidR="004232E6" w:rsidRPr="00810353">
        <w:rPr>
          <w:rFonts w:ascii="Palatino Linotype" w:hAnsi="Palatino Linotype" w:cs="Arial"/>
        </w:rPr>
        <w:t xml:space="preserve"> </w:t>
      </w:r>
      <w:r w:rsidR="004234DA" w:rsidRPr="00810353">
        <w:rPr>
          <w:rFonts w:ascii="Palatino Linotype" w:hAnsi="Palatino Linotype" w:cs="Arial"/>
        </w:rPr>
        <w:t>así</w:t>
      </w:r>
      <w:r w:rsidR="004232E6" w:rsidRPr="00810353">
        <w:rPr>
          <w:rFonts w:ascii="Palatino Linotype" w:hAnsi="Palatino Linotype" w:cs="Arial"/>
        </w:rPr>
        <w:t xml:space="preserve"> </w:t>
      </w:r>
      <w:r w:rsidR="004234DA" w:rsidRPr="00810353">
        <w:rPr>
          <w:rFonts w:ascii="Palatino Linotype" w:hAnsi="Palatino Linotype" w:cs="Arial"/>
        </w:rPr>
        <w:t>como</w:t>
      </w:r>
      <w:r w:rsidR="00867D32" w:rsidRPr="00810353">
        <w:rPr>
          <w:rFonts w:ascii="Palatino Linotype" w:hAnsi="Palatino Linotype" w:cs="Arial"/>
        </w:rPr>
        <w:t>,</w:t>
      </w:r>
      <w:r w:rsidR="004232E6" w:rsidRPr="00810353">
        <w:rPr>
          <w:rFonts w:ascii="Palatino Linotype" w:hAnsi="Palatino Linotype" w:cs="Arial"/>
        </w:rPr>
        <w:t xml:space="preserve"> </w:t>
      </w:r>
      <w:r w:rsidR="004234DA" w:rsidRPr="00810353">
        <w:rPr>
          <w:rFonts w:ascii="Palatino Linotype" w:hAnsi="Palatino Linotype" w:cs="Arial"/>
        </w:rPr>
        <w:t>la</w:t>
      </w:r>
      <w:r w:rsidR="004232E6" w:rsidRPr="00810353">
        <w:rPr>
          <w:rFonts w:ascii="Palatino Linotype" w:hAnsi="Palatino Linotype" w:cs="Arial"/>
        </w:rPr>
        <w:t xml:space="preserve"> </w:t>
      </w:r>
      <w:r w:rsidR="004234DA" w:rsidRPr="00810353">
        <w:rPr>
          <w:rFonts w:ascii="Palatino Linotype" w:hAnsi="Palatino Linotype" w:cs="Arial"/>
        </w:rPr>
        <w:t>remisión</w:t>
      </w:r>
      <w:r w:rsidR="004232E6" w:rsidRPr="00810353">
        <w:rPr>
          <w:rFonts w:ascii="Palatino Linotype" w:hAnsi="Palatino Linotype" w:cs="Arial"/>
        </w:rPr>
        <w:t xml:space="preserve"> </w:t>
      </w:r>
      <w:r w:rsidR="004234DA" w:rsidRPr="00810353">
        <w:rPr>
          <w:rFonts w:ascii="Palatino Linotype" w:hAnsi="Palatino Linotype" w:cs="Arial"/>
        </w:rPr>
        <w:t>del</w:t>
      </w:r>
      <w:r w:rsidR="004232E6" w:rsidRPr="00810353">
        <w:rPr>
          <w:rFonts w:ascii="Palatino Linotype" w:hAnsi="Palatino Linotype" w:cs="Arial"/>
        </w:rPr>
        <w:t xml:space="preserve"> </w:t>
      </w:r>
      <w:r w:rsidR="004234DA" w:rsidRPr="00810353">
        <w:rPr>
          <w:rFonts w:ascii="Palatino Linotype" w:hAnsi="Palatino Linotype" w:cs="Arial"/>
        </w:rPr>
        <w:t>mismo</w:t>
      </w:r>
      <w:r w:rsidR="004232E6" w:rsidRPr="00810353">
        <w:rPr>
          <w:rFonts w:ascii="Palatino Linotype" w:hAnsi="Palatino Linotype" w:cs="Arial"/>
        </w:rPr>
        <w:t xml:space="preserve"> </w:t>
      </w:r>
      <w:r w:rsidR="004234DA" w:rsidRPr="00810353">
        <w:rPr>
          <w:rFonts w:ascii="Palatino Linotype" w:hAnsi="Palatino Linotype" w:cs="Arial"/>
        </w:rPr>
        <w:t>a</w:t>
      </w:r>
      <w:r w:rsidR="004232E6" w:rsidRPr="00810353">
        <w:rPr>
          <w:rFonts w:ascii="Palatino Linotype" w:hAnsi="Palatino Linotype" w:cs="Arial"/>
        </w:rPr>
        <w:t xml:space="preserve"> </w:t>
      </w:r>
      <w:r w:rsidR="004234DA" w:rsidRPr="00810353">
        <w:rPr>
          <w:rFonts w:ascii="Palatino Linotype" w:hAnsi="Palatino Linotype" w:cs="Arial"/>
        </w:rPr>
        <w:t>efecto</w:t>
      </w:r>
      <w:r w:rsidR="004232E6" w:rsidRPr="00810353">
        <w:rPr>
          <w:rFonts w:ascii="Palatino Linotype" w:hAnsi="Palatino Linotype" w:cs="Arial"/>
        </w:rPr>
        <w:t xml:space="preserve"> </w:t>
      </w:r>
      <w:r w:rsidR="004234DA" w:rsidRPr="00810353">
        <w:rPr>
          <w:rFonts w:ascii="Palatino Linotype" w:hAnsi="Palatino Linotype" w:cs="Arial"/>
        </w:rPr>
        <w:t>de</w:t>
      </w:r>
      <w:r w:rsidR="004232E6" w:rsidRPr="00810353">
        <w:rPr>
          <w:rFonts w:ascii="Palatino Linotype" w:hAnsi="Palatino Linotype" w:cs="Arial"/>
        </w:rPr>
        <w:t xml:space="preserve"> </w:t>
      </w:r>
      <w:r w:rsidR="004234DA" w:rsidRPr="00810353">
        <w:rPr>
          <w:rFonts w:ascii="Palatino Linotype" w:hAnsi="Palatino Linotype" w:cs="Arial"/>
        </w:rPr>
        <w:t>ser</w:t>
      </w:r>
      <w:r w:rsidR="004232E6" w:rsidRPr="00810353">
        <w:rPr>
          <w:rFonts w:ascii="Palatino Linotype" w:hAnsi="Palatino Linotype" w:cs="Arial"/>
        </w:rPr>
        <w:t xml:space="preserve"> </w:t>
      </w:r>
      <w:r w:rsidR="004234DA" w:rsidRPr="00810353">
        <w:rPr>
          <w:rFonts w:ascii="Palatino Linotype" w:hAnsi="Palatino Linotype" w:cs="Arial"/>
        </w:rPr>
        <w:t>resuelto,</w:t>
      </w:r>
      <w:r w:rsidR="004232E6" w:rsidRPr="00810353">
        <w:rPr>
          <w:rFonts w:ascii="Palatino Linotype" w:hAnsi="Palatino Linotype" w:cs="Arial"/>
        </w:rPr>
        <w:t xml:space="preserve"> </w:t>
      </w:r>
      <w:r w:rsidR="004234DA" w:rsidRPr="00810353">
        <w:rPr>
          <w:rFonts w:ascii="Palatino Linotype" w:hAnsi="Palatino Linotype" w:cs="Arial"/>
        </w:rPr>
        <w:t>de</w:t>
      </w:r>
      <w:r w:rsidR="004232E6" w:rsidRPr="00810353">
        <w:rPr>
          <w:rFonts w:ascii="Palatino Linotype" w:hAnsi="Palatino Linotype" w:cs="Arial"/>
        </w:rPr>
        <w:t xml:space="preserve"> </w:t>
      </w:r>
      <w:r w:rsidR="004234DA" w:rsidRPr="00810353">
        <w:rPr>
          <w:rFonts w:ascii="Palatino Linotype" w:hAnsi="Palatino Linotype" w:cs="Arial"/>
        </w:rPr>
        <w:t>conformidad</w:t>
      </w:r>
      <w:r w:rsidR="004232E6" w:rsidRPr="00810353">
        <w:rPr>
          <w:rFonts w:ascii="Palatino Linotype" w:hAnsi="Palatino Linotype" w:cs="Arial"/>
        </w:rPr>
        <w:t xml:space="preserve"> </w:t>
      </w:r>
      <w:r w:rsidR="004234DA" w:rsidRPr="00810353">
        <w:rPr>
          <w:rFonts w:ascii="Palatino Linotype" w:hAnsi="Palatino Linotype" w:cs="Arial"/>
        </w:rPr>
        <w:t>con</w:t>
      </w:r>
      <w:r w:rsidR="004232E6" w:rsidRPr="00810353">
        <w:rPr>
          <w:rFonts w:ascii="Palatino Linotype" w:hAnsi="Palatino Linotype" w:cs="Arial"/>
        </w:rPr>
        <w:t xml:space="preserve"> </w:t>
      </w:r>
      <w:r w:rsidR="004234DA" w:rsidRPr="00810353">
        <w:rPr>
          <w:rFonts w:ascii="Palatino Linotype" w:hAnsi="Palatino Linotype" w:cs="Arial"/>
        </w:rPr>
        <w:t>lo</w:t>
      </w:r>
      <w:r w:rsidR="004232E6" w:rsidRPr="00810353">
        <w:rPr>
          <w:rFonts w:ascii="Palatino Linotype" w:hAnsi="Palatino Linotype" w:cs="Arial"/>
        </w:rPr>
        <w:t xml:space="preserve"> </w:t>
      </w:r>
      <w:r w:rsidR="004234DA" w:rsidRPr="00810353">
        <w:rPr>
          <w:rFonts w:ascii="Palatino Linotype" w:hAnsi="Palatino Linotype" w:cs="Arial"/>
        </w:rPr>
        <w:t>establecido</w:t>
      </w:r>
      <w:r w:rsidR="004232E6" w:rsidRPr="00810353">
        <w:rPr>
          <w:rFonts w:ascii="Palatino Linotype" w:hAnsi="Palatino Linotype" w:cs="Arial"/>
        </w:rPr>
        <w:t xml:space="preserve"> </w:t>
      </w:r>
      <w:r w:rsidR="004234DA" w:rsidRPr="00810353">
        <w:rPr>
          <w:rFonts w:ascii="Palatino Linotype" w:hAnsi="Palatino Linotype" w:cs="Arial"/>
        </w:rPr>
        <w:t>en</w:t>
      </w:r>
      <w:r w:rsidR="004232E6" w:rsidRPr="00810353">
        <w:rPr>
          <w:rFonts w:ascii="Palatino Linotype" w:hAnsi="Palatino Linotype" w:cs="Arial"/>
        </w:rPr>
        <w:t xml:space="preserve"> </w:t>
      </w:r>
      <w:r w:rsidR="004234DA" w:rsidRPr="00810353">
        <w:rPr>
          <w:rFonts w:ascii="Palatino Linotype" w:hAnsi="Palatino Linotype" w:cs="Arial"/>
        </w:rPr>
        <w:t>el</w:t>
      </w:r>
      <w:r w:rsidR="004232E6" w:rsidRPr="00810353">
        <w:rPr>
          <w:rFonts w:ascii="Palatino Linotype" w:hAnsi="Palatino Linotype" w:cs="Arial"/>
        </w:rPr>
        <w:t xml:space="preserve"> </w:t>
      </w:r>
      <w:r w:rsidR="004234DA" w:rsidRPr="00810353">
        <w:rPr>
          <w:rFonts w:ascii="Palatino Linotype" w:hAnsi="Palatino Linotype" w:cs="Arial"/>
        </w:rPr>
        <w:t>artículo</w:t>
      </w:r>
      <w:r w:rsidR="004232E6" w:rsidRPr="00810353">
        <w:rPr>
          <w:rFonts w:ascii="Palatino Linotype" w:hAnsi="Palatino Linotype" w:cs="Arial"/>
        </w:rPr>
        <w:t xml:space="preserve"> </w:t>
      </w:r>
      <w:r w:rsidR="004234DA" w:rsidRPr="00810353">
        <w:rPr>
          <w:rFonts w:ascii="Palatino Linotype" w:hAnsi="Palatino Linotype" w:cs="Arial"/>
        </w:rPr>
        <w:t>185</w:t>
      </w:r>
      <w:r w:rsidR="00867D32" w:rsidRPr="00810353">
        <w:rPr>
          <w:rFonts w:ascii="Palatino Linotype" w:hAnsi="Palatino Linotype" w:cs="Arial"/>
        </w:rPr>
        <w:t>,</w:t>
      </w:r>
      <w:r w:rsidR="004232E6" w:rsidRPr="00810353">
        <w:rPr>
          <w:rFonts w:ascii="Palatino Linotype" w:hAnsi="Palatino Linotype" w:cs="Arial"/>
        </w:rPr>
        <w:t xml:space="preserve"> </w:t>
      </w:r>
      <w:r w:rsidR="004234DA" w:rsidRPr="00810353">
        <w:rPr>
          <w:rFonts w:ascii="Palatino Linotype" w:hAnsi="Palatino Linotype" w:cs="Arial"/>
        </w:rPr>
        <w:t>fracciones</w:t>
      </w:r>
      <w:r w:rsidR="004232E6" w:rsidRPr="00810353">
        <w:rPr>
          <w:rFonts w:ascii="Palatino Linotype" w:hAnsi="Palatino Linotype" w:cs="Arial"/>
        </w:rPr>
        <w:t xml:space="preserve"> </w:t>
      </w:r>
      <w:r w:rsidR="004234DA" w:rsidRPr="00810353">
        <w:rPr>
          <w:rFonts w:ascii="Palatino Linotype" w:hAnsi="Palatino Linotype" w:cs="Arial"/>
        </w:rPr>
        <w:t>VI</w:t>
      </w:r>
      <w:r w:rsidR="004232E6" w:rsidRPr="00810353">
        <w:rPr>
          <w:rFonts w:ascii="Palatino Linotype" w:hAnsi="Palatino Linotype" w:cs="Arial"/>
        </w:rPr>
        <w:t xml:space="preserve"> </w:t>
      </w:r>
      <w:r w:rsidR="004234DA" w:rsidRPr="00810353">
        <w:rPr>
          <w:rFonts w:ascii="Palatino Linotype" w:hAnsi="Palatino Linotype" w:cs="Arial"/>
        </w:rPr>
        <w:t>y</w:t>
      </w:r>
      <w:r w:rsidR="004232E6" w:rsidRPr="00810353">
        <w:rPr>
          <w:rFonts w:ascii="Palatino Linotype" w:hAnsi="Palatino Linotype" w:cs="Arial"/>
        </w:rPr>
        <w:t xml:space="preserve"> </w:t>
      </w:r>
      <w:r w:rsidR="004234DA" w:rsidRPr="00810353">
        <w:rPr>
          <w:rFonts w:ascii="Palatino Linotype" w:hAnsi="Palatino Linotype" w:cs="Arial"/>
        </w:rPr>
        <w:t>VIII</w:t>
      </w:r>
      <w:r w:rsidR="004232E6" w:rsidRPr="00810353">
        <w:rPr>
          <w:rFonts w:ascii="Palatino Linotype" w:hAnsi="Palatino Linotype" w:cs="Arial"/>
        </w:rPr>
        <w:t xml:space="preserve"> </w:t>
      </w:r>
      <w:r w:rsidR="004234DA" w:rsidRPr="00810353">
        <w:rPr>
          <w:rFonts w:ascii="Palatino Linotype" w:hAnsi="Palatino Linotype" w:cs="Arial"/>
        </w:rPr>
        <w:t>de</w:t>
      </w:r>
      <w:r w:rsidR="004232E6" w:rsidRPr="00810353">
        <w:rPr>
          <w:rFonts w:ascii="Palatino Linotype" w:hAnsi="Palatino Linotype" w:cs="Arial"/>
        </w:rPr>
        <w:t xml:space="preserve"> </w:t>
      </w:r>
      <w:r w:rsidR="004234DA" w:rsidRPr="00810353">
        <w:rPr>
          <w:rFonts w:ascii="Palatino Linotype" w:hAnsi="Palatino Linotype" w:cs="Arial"/>
        </w:rPr>
        <w:t>la</w:t>
      </w:r>
      <w:r w:rsidR="004232E6" w:rsidRPr="00810353">
        <w:rPr>
          <w:rFonts w:ascii="Palatino Linotype" w:hAnsi="Palatino Linotype" w:cs="Arial"/>
        </w:rPr>
        <w:t xml:space="preserve"> </w:t>
      </w:r>
      <w:r w:rsidR="004234DA" w:rsidRPr="00810353">
        <w:rPr>
          <w:rFonts w:ascii="Palatino Linotype" w:hAnsi="Palatino Linotype" w:cs="Arial"/>
        </w:rPr>
        <w:t>Ley</w:t>
      </w:r>
      <w:r w:rsidR="004232E6" w:rsidRPr="00810353">
        <w:rPr>
          <w:rFonts w:ascii="Palatino Linotype" w:hAnsi="Palatino Linotype" w:cs="Arial"/>
        </w:rPr>
        <w:t xml:space="preserve"> </w:t>
      </w:r>
      <w:r w:rsidR="004234DA" w:rsidRPr="00810353">
        <w:rPr>
          <w:rFonts w:ascii="Palatino Linotype" w:hAnsi="Palatino Linotype" w:cs="Arial"/>
        </w:rPr>
        <w:t>de</w:t>
      </w:r>
      <w:r w:rsidR="004232E6" w:rsidRPr="00810353">
        <w:rPr>
          <w:rFonts w:ascii="Palatino Linotype" w:hAnsi="Palatino Linotype" w:cs="Arial"/>
        </w:rPr>
        <w:t xml:space="preserve"> </w:t>
      </w:r>
      <w:r w:rsidR="004234DA" w:rsidRPr="00810353">
        <w:rPr>
          <w:rFonts w:ascii="Palatino Linotype" w:hAnsi="Palatino Linotype" w:cs="Arial"/>
        </w:rPr>
        <w:t>Transparencia</w:t>
      </w:r>
      <w:r w:rsidR="004232E6" w:rsidRPr="00810353">
        <w:rPr>
          <w:rFonts w:ascii="Palatino Linotype" w:hAnsi="Palatino Linotype" w:cs="Arial"/>
        </w:rPr>
        <w:t xml:space="preserve"> </w:t>
      </w:r>
      <w:r w:rsidR="004234DA" w:rsidRPr="00810353">
        <w:rPr>
          <w:rFonts w:ascii="Palatino Linotype" w:hAnsi="Palatino Linotype" w:cs="Arial"/>
        </w:rPr>
        <w:t>y</w:t>
      </w:r>
      <w:r w:rsidR="004232E6" w:rsidRPr="00810353">
        <w:rPr>
          <w:rFonts w:ascii="Palatino Linotype" w:hAnsi="Palatino Linotype" w:cs="Arial"/>
        </w:rPr>
        <w:t xml:space="preserve"> </w:t>
      </w:r>
      <w:r w:rsidR="004234DA" w:rsidRPr="00810353">
        <w:rPr>
          <w:rFonts w:ascii="Palatino Linotype" w:hAnsi="Palatino Linotype" w:cs="Arial"/>
        </w:rPr>
        <w:t>Acceso</w:t>
      </w:r>
      <w:r w:rsidR="004232E6" w:rsidRPr="00810353">
        <w:rPr>
          <w:rFonts w:ascii="Palatino Linotype" w:hAnsi="Palatino Linotype" w:cs="Arial"/>
        </w:rPr>
        <w:t xml:space="preserve"> </w:t>
      </w:r>
      <w:r w:rsidR="004234DA" w:rsidRPr="00810353">
        <w:rPr>
          <w:rFonts w:ascii="Palatino Linotype" w:hAnsi="Palatino Linotype" w:cs="Arial"/>
        </w:rPr>
        <w:t>a</w:t>
      </w:r>
      <w:r w:rsidR="004232E6" w:rsidRPr="00810353">
        <w:rPr>
          <w:rFonts w:ascii="Palatino Linotype" w:hAnsi="Palatino Linotype" w:cs="Arial"/>
        </w:rPr>
        <w:t xml:space="preserve"> </w:t>
      </w:r>
      <w:r w:rsidR="004234DA" w:rsidRPr="00810353">
        <w:rPr>
          <w:rFonts w:ascii="Palatino Linotype" w:hAnsi="Palatino Linotype" w:cs="Arial"/>
        </w:rPr>
        <w:t>la</w:t>
      </w:r>
      <w:r w:rsidR="004232E6" w:rsidRPr="00810353">
        <w:rPr>
          <w:rFonts w:ascii="Palatino Linotype" w:hAnsi="Palatino Linotype" w:cs="Arial"/>
        </w:rPr>
        <w:t xml:space="preserve"> </w:t>
      </w:r>
      <w:r w:rsidR="004234DA" w:rsidRPr="00810353">
        <w:rPr>
          <w:rFonts w:ascii="Palatino Linotype" w:hAnsi="Palatino Linotype" w:cs="Arial"/>
        </w:rPr>
        <w:t>Información</w:t>
      </w:r>
      <w:r w:rsidR="004232E6" w:rsidRPr="00810353">
        <w:rPr>
          <w:rFonts w:ascii="Palatino Linotype" w:hAnsi="Palatino Linotype" w:cs="Arial"/>
        </w:rPr>
        <w:t xml:space="preserve"> </w:t>
      </w:r>
      <w:r w:rsidR="004234DA" w:rsidRPr="00810353">
        <w:rPr>
          <w:rFonts w:ascii="Palatino Linotype" w:hAnsi="Palatino Linotype" w:cs="Arial"/>
        </w:rPr>
        <w:t>Pública</w:t>
      </w:r>
      <w:r w:rsidR="004232E6" w:rsidRPr="00810353">
        <w:rPr>
          <w:rFonts w:ascii="Palatino Linotype" w:hAnsi="Palatino Linotype" w:cs="Arial"/>
        </w:rPr>
        <w:t xml:space="preserve"> </w:t>
      </w:r>
      <w:r w:rsidR="004234DA" w:rsidRPr="00810353">
        <w:rPr>
          <w:rFonts w:ascii="Palatino Linotype" w:hAnsi="Palatino Linotype" w:cs="Arial"/>
        </w:rPr>
        <w:t>del</w:t>
      </w:r>
      <w:r w:rsidR="004232E6" w:rsidRPr="00810353">
        <w:rPr>
          <w:rFonts w:ascii="Palatino Linotype" w:hAnsi="Palatino Linotype" w:cs="Arial"/>
        </w:rPr>
        <w:t xml:space="preserve"> </w:t>
      </w:r>
      <w:r w:rsidR="004234DA" w:rsidRPr="00810353">
        <w:rPr>
          <w:rFonts w:ascii="Palatino Linotype" w:hAnsi="Palatino Linotype" w:cs="Arial"/>
        </w:rPr>
        <w:t>Estado</w:t>
      </w:r>
      <w:r w:rsidR="004232E6" w:rsidRPr="00810353">
        <w:rPr>
          <w:rFonts w:ascii="Palatino Linotype" w:hAnsi="Palatino Linotype" w:cs="Arial"/>
        </w:rPr>
        <w:t xml:space="preserve"> </w:t>
      </w:r>
      <w:r w:rsidR="004234DA" w:rsidRPr="00810353">
        <w:rPr>
          <w:rFonts w:ascii="Palatino Linotype" w:hAnsi="Palatino Linotype" w:cs="Arial"/>
        </w:rPr>
        <w:t>de</w:t>
      </w:r>
      <w:r w:rsidR="004232E6" w:rsidRPr="00810353">
        <w:rPr>
          <w:rFonts w:ascii="Palatino Linotype" w:hAnsi="Palatino Linotype" w:cs="Arial"/>
        </w:rPr>
        <w:t xml:space="preserve"> </w:t>
      </w:r>
      <w:r w:rsidR="004234DA" w:rsidRPr="00810353">
        <w:rPr>
          <w:rFonts w:ascii="Palatino Linotype" w:hAnsi="Palatino Linotype" w:cs="Arial"/>
        </w:rPr>
        <w:t>México</w:t>
      </w:r>
      <w:r w:rsidR="004232E6" w:rsidRPr="00810353">
        <w:rPr>
          <w:rFonts w:ascii="Palatino Linotype" w:hAnsi="Palatino Linotype" w:cs="Arial"/>
        </w:rPr>
        <w:t xml:space="preserve"> </w:t>
      </w:r>
      <w:r w:rsidR="004234DA" w:rsidRPr="00810353">
        <w:rPr>
          <w:rFonts w:ascii="Palatino Linotype" w:hAnsi="Palatino Linotype" w:cs="Arial"/>
        </w:rPr>
        <w:t>y</w:t>
      </w:r>
      <w:r w:rsidR="004232E6" w:rsidRPr="00810353">
        <w:rPr>
          <w:rFonts w:ascii="Palatino Linotype" w:hAnsi="Palatino Linotype" w:cs="Arial"/>
        </w:rPr>
        <w:t xml:space="preserve"> </w:t>
      </w:r>
      <w:r w:rsidR="004234DA" w:rsidRPr="00810353">
        <w:rPr>
          <w:rFonts w:ascii="Palatino Linotype" w:hAnsi="Palatino Linotype" w:cs="Arial"/>
        </w:rPr>
        <w:t>Municipios</w:t>
      </w:r>
      <w:r w:rsidR="0038375A" w:rsidRPr="00810353">
        <w:rPr>
          <w:rFonts w:ascii="Palatino Linotype" w:hAnsi="Palatino Linotype" w:cs="Arial"/>
        </w:rPr>
        <w:t>; y,</w:t>
      </w:r>
    </w:p>
    <w:p w14:paraId="1AAFC178" w14:textId="77777777" w:rsidR="004B4CB8" w:rsidRPr="00810353" w:rsidRDefault="004B4CB8" w:rsidP="00D15005">
      <w:pPr>
        <w:spacing w:before="100" w:beforeAutospacing="1" w:after="100" w:afterAutospacing="1" w:line="360" w:lineRule="auto"/>
        <w:jc w:val="center"/>
        <w:rPr>
          <w:rFonts w:ascii="Palatino Linotype" w:hAnsi="Palatino Linotype"/>
          <w:b/>
          <w:bCs/>
          <w:spacing w:val="60"/>
          <w:sz w:val="28"/>
        </w:rPr>
      </w:pPr>
      <w:r w:rsidRPr="00810353">
        <w:rPr>
          <w:rFonts w:ascii="Palatino Linotype" w:hAnsi="Palatino Linotype"/>
          <w:b/>
          <w:bCs/>
          <w:spacing w:val="60"/>
          <w:sz w:val="28"/>
        </w:rPr>
        <w:t>CONSIDERANDO</w:t>
      </w:r>
    </w:p>
    <w:p w14:paraId="0127EEAD" w14:textId="2919E7F6" w:rsidR="00AB4B9D" w:rsidRPr="00810353"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810353">
        <w:rPr>
          <w:rFonts w:ascii="Palatino Linotype" w:hAnsi="Palatino Linotype"/>
          <w:b/>
        </w:rPr>
        <w:t>Competencia</w:t>
      </w:r>
      <w:r w:rsidRPr="00810353">
        <w:rPr>
          <w:rFonts w:ascii="Palatino Linotype" w:hAnsi="Palatino Linotype"/>
        </w:rPr>
        <w:t>.</w:t>
      </w:r>
      <w:r w:rsidR="004232E6" w:rsidRPr="00810353">
        <w:rPr>
          <w:rFonts w:ascii="Palatino Linotype" w:hAnsi="Palatino Linotype"/>
          <w:b/>
        </w:rPr>
        <w:t xml:space="preserve"> </w:t>
      </w:r>
      <w:r w:rsidRPr="00810353">
        <w:rPr>
          <w:rFonts w:ascii="Palatino Linotype" w:hAnsi="Palatino Linotype"/>
        </w:rPr>
        <w:t>Este</w:t>
      </w:r>
      <w:r w:rsidR="004232E6" w:rsidRPr="00810353">
        <w:rPr>
          <w:rFonts w:ascii="Palatino Linotype" w:hAnsi="Palatino Linotype"/>
        </w:rPr>
        <w:t xml:space="preserve"> </w:t>
      </w:r>
      <w:r w:rsidRPr="00810353">
        <w:rPr>
          <w:rFonts w:ascii="Palatino Linotype" w:hAnsi="Palatino Linotype"/>
        </w:rPr>
        <w:t>Instituto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Transparencia,</w:t>
      </w:r>
      <w:r w:rsidR="004232E6" w:rsidRPr="00810353">
        <w:rPr>
          <w:rFonts w:ascii="Palatino Linotype" w:hAnsi="Palatino Linotype"/>
        </w:rPr>
        <w:t xml:space="preserve"> </w:t>
      </w:r>
      <w:r w:rsidRPr="00810353">
        <w:rPr>
          <w:rFonts w:ascii="Palatino Linotype" w:hAnsi="Palatino Linotype"/>
        </w:rPr>
        <w:t>Acceso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Información</w:t>
      </w:r>
      <w:r w:rsidR="004232E6" w:rsidRPr="00810353">
        <w:rPr>
          <w:rFonts w:ascii="Palatino Linotype" w:hAnsi="Palatino Linotype"/>
        </w:rPr>
        <w:t xml:space="preserve"> </w:t>
      </w:r>
      <w:r w:rsidRPr="00810353">
        <w:rPr>
          <w:rFonts w:ascii="Palatino Linotype" w:hAnsi="Palatino Linotype"/>
        </w:rPr>
        <w:t>Pública</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Protección</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Datos</w:t>
      </w:r>
      <w:r w:rsidR="004232E6" w:rsidRPr="00810353">
        <w:rPr>
          <w:rFonts w:ascii="Palatino Linotype" w:hAnsi="Palatino Linotype"/>
        </w:rPr>
        <w:t xml:space="preserve"> </w:t>
      </w:r>
      <w:r w:rsidRPr="00810353">
        <w:rPr>
          <w:rFonts w:ascii="Palatino Linotype" w:hAnsi="Palatino Linotype"/>
        </w:rPr>
        <w:t>Personales</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Estado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México</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Municipios,</w:t>
      </w:r>
      <w:r w:rsidR="004232E6" w:rsidRPr="00810353">
        <w:rPr>
          <w:rFonts w:ascii="Palatino Linotype" w:hAnsi="Palatino Linotype"/>
        </w:rPr>
        <w:t xml:space="preserve"> </w:t>
      </w:r>
      <w:r w:rsidRPr="00810353">
        <w:rPr>
          <w:rFonts w:ascii="Palatino Linotype" w:hAnsi="Palatino Linotype"/>
        </w:rPr>
        <w:t>es</w:t>
      </w:r>
      <w:r w:rsidR="004232E6" w:rsidRPr="00810353">
        <w:rPr>
          <w:rFonts w:ascii="Palatino Linotype" w:hAnsi="Palatino Linotype"/>
        </w:rPr>
        <w:t xml:space="preserve"> </w:t>
      </w:r>
      <w:r w:rsidRPr="00810353">
        <w:rPr>
          <w:rFonts w:ascii="Palatino Linotype" w:hAnsi="Palatino Linotype"/>
        </w:rPr>
        <w:t>competente</w:t>
      </w:r>
      <w:r w:rsidR="004232E6" w:rsidRPr="00810353">
        <w:rPr>
          <w:rFonts w:ascii="Palatino Linotype" w:hAnsi="Palatino Linotype"/>
        </w:rPr>
        <w:t xml:space="preserve"> </w:t>
      </w:r>
      <w:r w:rsidRPr="00810353">
        <w:rPr>
          <w:rFonts w:ascii="Palatino Linotype" w:hAnsi="Palatino Linotype"/>
        </w:rPr>
        <w:t>para</w:t>
      </w:r>
      <w:r w:rsidR="004232E6" w:rsidRPr="00810353">
        <w:rPr>
          <w:rFonts w:ascii="Palatino Linotype" w:hAnsi="Palatino Linotype"/>
        </w:rPr>
        <w:t xml:space="preserve"> </w:t>
      </w:r>
      <w:r w:rsidRPr="00810353">
        <w:rPr>
          <w:rFonts w:ascii="Palatino Linotype" w:hAnsi="Palatino Linotype"/>
        </w:rPr>
        <w:t>conocer</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resolver</w:t>
      </w:r>
      <w:r w:rsidR="004232E6" w:rsidRPr="00810353">
        <w:rPr>
          <w:rFonts w:ascii="Palatino Linotype" w:hAnsi="Palatino Linotype"/>
        </w:rPr>
        <w:t xml:space="preserve"> </w:t>
      </w:r>
      <w:r w:rsidRPr="00810353">
        <w:rPr>
          <w:rFonts w:ascii="Palatino Linotype" w:hAnsi="Palatino Linotype"/>
        </w:rPr>
        <w:t>el</w:t>
      </w:r>
      <w:r w:rsidR="004232E6" w:rsidRPr="00810353">
        <w:rPr>
          <w:rFonts w:ascii="Palatino Linotype" w:hAnsi="Palatino Linotype"/>
        </w:rPr>
        <w:t xml:space="preserve"> </w:t>
      </w:r>
      <w:r w:rsidRPr="00810353">
        <w:rPr>
          <w:rFonts w:ascii="Palatino Linotype" w:hAnsi="Palatino Linotype"/>
        </w:rPr>
        <w:t>presente</w:t>
      </w:r>
      <w:r w:rsidR="004232E6" w:rsidRPr="00810353">
        <w:rPr>
          <w:rFonts w:ascii="Palatino Linotype" w:hAnsi="Palatino Linotype"/>
        </w:rPr>
        <w:t xml:space="preserve"> </w:t>
      </w:r>
      <w:r w:rsidRPr="00810353">
        <w:rPr>
          <w:rFonts w:ascii="Palatino Linotype" w:hAnsi="Palatino Linotype"/>
        </w:rPr>
        <w:t>recurso,</w:t>
      </w:r>
      <w:r w:rsidR="004232E6" w:rsidRPr="00810353">
        <w:rPr>
          <w:rFonts w:ascii="Palatino Linotype" w:hAnsi="Palatino Linotype"/>
        </w:rPr>
        <w:t xml:space="preserve"> </w:t>
      </w:r>
      <w:r w:rsidRPr="00810353">
        <w:rPr>
          <w:rFonts w:ascii="Palatino Linotype" w:hAnsi="Palatino Linotype"/>
        </w:rPr>
        <w:t>conforme</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lo</w:t>
      </w:r>
      <w:r w:rsidR="004232E6" w:rsidRPr="00810353">
        <w:rPr>
          <w:rFonts w:ascii="Palatino Linotype" w:hAnsi="Palatino Linotype"/>
        </w:rPr>
        <w:t xml:space="preserve"> </w:t>
      </w:r>
      <w:r w:rsidRPr="00810353">
        <w:rPr>
          <w:rFonts w:ascii="Palatino Linotype" w:hAnsi="Palatino Linotype"/>
        </w:rPr>
        <w:t>dispuesto</w:t>
      </w:r>
      <w:r w:rsidR="004232E6" w:rsidRPr="00810353">
        <w:rPr>
          <w:rFonts w:ascii="Palatino Linotype" w:hAnsi="Palatino Linotype"/>
        </w:rPr>
        <w:t xml:space="preserve"> </w:t>
      </w:r>
      <w:r w:rsidRPr="00810353">
        <w:rPr>
          <w:rFonts w:ascii="Palatino Linotype" w:hAnsi="Palatino Linotype"/>
        </w:rPr>
        <w:t>en</w:t>
      </w:r>
      <w:r w:rsidR="004232E6" w:rsidRPr="00810353">
        <w:rPr>
          <w:rFonts w:ascii="Palatino Linotype" w:hAnsi="Palatino Linotype"/>
        </w:rPr>
        <w:t xml:space="preserve"> </w:t>
      </w:r>
      <w:r w:rsidRPr="00810353">
        <w:rPr>
          <w:rFonts w:ascii="Palatino Linotype" w:hAnsi="Palatino Linotype"/>
        </w:rPr>
        <w:t>los</w:t>
      </w:r>
      <w:r w:rsidR="004232E6" w:rsidRPr="00810353">
        <w:rPr>
          <w:rFonts w:ascii="Palatino Linotype" w:hAnsi="Palatino Linotype"/>
        </w:rPr>
        <w:t xml:space="preserve"> </w:t>
      </w:r>
      <w:r w:rsidRPr="00810353">
        <w:rPr>
          <w:rFonts w:ascii="Palatino Linotype" w:hAnsi="Palatino Linotype"/>
        </w:rPr>
        <w:t>artículos</w:t>
      </w:r>
      <w:r w:rsidR="004232E6" w:rsidRPr="00810353">
        <w:rPr>
          <w:rFonts w:ascii="Palatino Linotype" w:hAnsi="Palatino Linotype"/>
        </w:rPr>
        <w:t xml:space="preserve"> </w:t>
      </w:r>
      <w:r w:rsidRPr="00810353">
        <w:rPr>
          <w:rFonts w:ascii="Palatino Linotype" w:hAnsi="Palatino Linotype"/>
        </w:rPr>
        <w:t>6,</w:t>
      </w:r>
      <w:r w:rsidR="004232E6" w:rsidRPr="00810353">
        <w:rPr>
          <w:rFonts w:ascii="Palatino Linotype" w:hAnsi="Palatino Linotype"/>
        </w:rPr>
        <w:t xml:space="preserve"> </w:t>
      </w:r>
      <w:r w:rsidRPr="00810353">
        <w:rPr>
          <w:rFonts w:ascii="Palatino Linotype" w:hAnsi="Palatino Linotype"/>
        </w:rPr>
        <w:t>Apartado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Constitución</w:t>
      </w:r>
      <w:r w:rsidR="004232E6" w:rsidRPr="00810353">
        <w:rPr>
          <w:rFonts w:ascii="Palatino Linotype" w:hAnsi="Palatino Linotype"/>
        </w:rPr>
        <w:t xml:space="preserve"> </w:t>
      </w:r>
      <w:r w:rsidRPr="00810353">
        <w:rPr>
          <w:rFonts w:ascii="Palatino Linotype" w:hAnsi="Palatino Linotype"/>
        </w:rPr>
        <w:t>Política</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los</w:t>
      </w:r>
      <w:r w:rsidR="004232E6" w:rsidRPr="00810353">
        <w:rPr>
          <w:rFonts w:ascii="Palatino Linotype" w:hAnsi="Palatino Linotype"/>
        </w:rPr>
        <w:t xml:space="preserve"> </w:t>
      </w:r>
      <w:r w:rsidRPr="00810353">
        <w:rPr>
          <w:rFonts w:ascii="Palatino Linotype" w:hAnsi="Palatino Linotype"/>
        </w:rPr>
        <w:t>Estados</w:t>
      </w:r>
      <w:r w:rsidR="004232E6" w:rsidRPr="00810353">
        <w:rPr>
          <w:rFonts w:ascii="Palatino Linotype" w:hAnsi="Palatino Linotype"/>
        </w:rPr>
        <w:t xml:space="preserve"> </w:t>
      </w:r>
      <w:r w:rsidRPr="00810353">
        <w:rPr>
          <w:rFonts w:ascii="Palatino Linotype" w:hAnsi="Palatino Linotype"/>
        </w:rPr>
        <w:t>Unidos</w:t>
      </w:r>
      <w:r w:rsidR="004232E6" w:rsidRPr="00810353">
        <w:rPr>
          <w:rFonts w:ascii="Palatino Linotype" w:hAnsi="Palatino Linotype"/>
        </w:rPr>
        <w:t xml:space="preserve"> </w:t>
      </w:r>
      <w:r w:rsidRPr="00810353">
        <w:rPr>
          <w:rFonts w:ascii="Palatino Linotype" w:hAnsi="Palatino Linotype"/>
        </w:rPr>
        <w:t>Mexicanos;</w:t>
      </w:r>
      <w:r w:rsidR="004232E6" w:rsidRPr="00810353">
        <w:rPr>
          <w:rFonts w:ascii="Palatino Linotype" w:hAnsi="Palatino Linotype"/>
        </w:rPr>
        <w:t xml:space="preserve"> </w:t>
      </w:r>
      <w:r w:rsidRPr="00810353">
        <w:rPr>
          <w:rFonts w:ascii="Palatino Linotype" w:hAnsi="Palatino Linotype"/>
        </w:rPr>
        <w:t>5,</w:t>
      </w:r>
      <w:r w:rsidR="004232E6" w:rsidRPr="00810353">
        <w:rPr>
          <w:rFonts w:ascii="Palatino Linotype" w:hAnsi="Palatino Linotype"/>
        </w:rPr>
        <w:t xml:space="preserve"> </w:t>
      </w:r>
      <w:r w:rsidRPr="00810353">
        <w:rPr>
          <w:rFonts w:ascii="Palatino Linotype" w:hAnsi="Palatino Linotype"/>
        </w:rPr>
        <w:t>párrafos</w:t>
      </w:r>
      <w:r w:rsidR="004232E6" w:rsidRPr="00810353">
        <w:rPr>
          <w:rFonts w:ascii="Palatino Linotype" w:hAnsi="Palatino Linotype"/>
        </w:rPr>
        <w:t xml:space="preserve"> </w:t>
      </w:r>
      <w:r w:rsidR="002A0519" w:rsidRPr="00810353">
        <w:rPr>
          <w:rFonts w:ascii="Palatino Linotype" w:hAnsi="Palatino Linotype"/>
        </w:rPr>
        <w:t>vigésimo,</w:t>
      </w:r>
      <w:r w:rsidR="004232E6" w:rsidRPr="00810353">
        <w:rPr>
          <w:rFonts w:ascii="Palatino Linotype" w:hAnsi="Palatino Linotype"/>
        </w:rPr>
        <w:t xml:space="preserve"> </w:t>
      </w:r>
      <w:r w:rsidR="002A0519" w:rsidRPr="00810353">
        <w:rPr>
          <w:rFonts w:ascii="Palatino Linotype" w:hAnsi="Palatino Linotype"/>
        </w:rPr>
        <w:t>vigésimo</w:t>
      </w:r>
      <w:r w:rsidR="004232E6" w:rsidRPr="00810353">
        <w:rPr>
          <w:rFonts w:ascii="Palatino Linotype" w:hAnsi="Palatino Linotype"/>
        </w:rPr>
        <w:t xml:space="preserve"> </w:t>
      </w:r>
      <w:r w:rsidR="002A0519" w:rsidRPr="00810353">
        <w:rPr>
          <w:rFonts w:ascii="Palatino Linotype" w:hAnsi="Palatino Linotype"/>
        </w:rPr>
        <w:t>primero,</w:t>
      </w:r>
      <w:r w:rsidR="004232E6" w:rsidRPr="00810353">
        <w:rPr>
          <w:rFonts w:ascii="Palatino Linotype" w:hAnsi="Palatino Linotype"/>
        </w:rPr>
        <w:t xml:space="preserve"> </w:t>
      </w:r>
      <w:r w:rsidR="002A0519" w:rsidRPr="00810353">
        <w:rPr>
          <w:rFonts w:ascii="Palatino Linotype" w:hAnsi="Palatino Linotype"/>
        </w:rPr>
        <w:t>vigésimo</w:t>
      </w:r>
      <w:r w:rsidR="004232E6" w:rsidRPr="00810353">
        <w:rPr>
          <w:rFonts w:ascii="Palatino Linotype" w:hAnsi="Palatino Linotype"/>
        </w:rPr>
        <w:t xml:space="preserve"> </w:t>
      </w:r>
      <w:r w:rsidR="002A0519" w:rsidRPr="00810353">
        <w:rPr>
          <w:rFonts w:ascii="Palatino Linotype" w:hAnsi="Palatino Linotype"/>
        </w:rPr>
        <w:t>segundo</w:t>
      </w:r>
      <w:r w:rsidR="00546E8B" w:rsidRPr="00810353">
        <w:rPr>
          <w:rFonts w:ascii="Palatino Linotype" w:hAnsi="Palatino Linotype"/>
        </w:rPr>
        <w:t>,</w:t>
      </w:r>
      <w:r w:rsidR="004232E6" w:rsidRPr="00810353">
        <w:rPr>
          <w:rFonts w:ascii="Palatino Linotype" w:hAnsi="Palatino Linotype"/>
        </w:rPr>
        <w:t xml:space="preserve"> </w:t>
      </w:r>
      <w:r w:rsidR="002A0519" w:rsidRPr="00810353">
        <w:rPr>
          <w:rFonts w:ascii="Palatino Linotype" w:hAnsi="Palatino Linotype"/>
        </w:rPr>
        <w:t>fracciones</w:t>
      </w:r>
      <w:r w:rsidR="004232E6" w:rsidRPr="00810353">
        <w:rPr>
          <w:rFonts w:ascii="Palatino Linotype" w:hAnsi="Palatino Linotype"/>
        </w:rPr>
        <w:t xml:space="preserve"> </w:t>
      </w:r>
      <w:r w:rsidR="002A0519" w:rsidRPr="00810353">
        <w:rPr>
          <w:rFonts w:ascii="Palatino Linotype" w:hAnsi="Palatino Linotype"/>
        </w:rPr>
        <w:t>IV</w:t>
      </w:r>
      <w:r w:rsidR="004232E6" w:rsidRPr="00810353">
        <w:rPr>
          <w:rFonts w:ascii="Palatino Linotype" w:hAnsi="Palatino Linotype"/>
        </w:rPr>
        <w:t xml:space="preserve"> </w:t>
      </w:r>
      <w:r w:rsidR="002A0519" w:rsidRPr="00810353">
        <w:rPr>
          <w:rFonts w:ascii="Palatino Linotype" w:hAnsi="Palatino Linotype"/>
        </w:rPr>
        <w:t>y</w:t>
      </w:r>
      <w:r w:rsidR="004232E6" w:rsidRPr="00810353">
        <w:rPr>
          <w:rFonts w:ascii="Palatino Linotype" w:hAnsi="Palatino Linotype"/>
        </w:rPr>
        <w:t xml:space="preserve"> </w:t>
      </w:r>
      <w:r w:rsidR="002A0519" w:rsidRPr="00810353">
        <w:rPr>
          <w:rFonts w:ascii="Palatino Linotype" w:hAnsi="Palatino Linotype"/>
        </w:rPr>
        <w:t>V</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Constitución</w:t>
      </w:r>
      <w:r w:rsidR="004232E6" w:rsidRPr="00810353">
        <w:rPr>
          <w:rFonts w:ascii="Palatino Linotype" w:hAnsi="Palatino Linotype"/>
        </w:rPr>
        <w:t xml:space="preserve"> </w:t>
      </w:r>
      <w:r w:rsidRPr="00810353">
        <w:rPr>
          <w:rFonts w:ascii="Palatino Linotype" w:hAnsi="Palatino Linotype"/>
        </w:rPr>
        <w:t>Política</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Estado</w:t>
      </w:r>
      <w:r w:rsidR="004232E6" w:rsidRPr="00810353">
        <w:rPr>
          <w:rFonts w:ascii="Palatino Linotype" w:hAnsi="Palatino Linotype"/>
        </w:rPr>
        <w:t xml:space="preserve"> </w:t>
      </w:r>
      <w:r w:rsidRPr="00810353">
        <w:rPr>
          <w:rFonts w:ascii="Palatino Linotype" w:hAnsi="Palatino Linotype"/>
        </w:rPr>
        <w:t>Libre</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Soberano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México;</w:t>
      </w:r>
      <w:r w:rsidR="004232E6" w:rsidRPr="00810353">
        <w:rPr>
          <w:rFonts w:ascii="Palatino Linotype" w:hAnsi="Palatino Linotype"/>
        </w:rPr>
        <w:t xml:space="preserve"> </w:t>
      </w:r>
      <w:r w:rsidRPr="00810353">
        <w:rPr>
          <w:rFonts w:ascii="Palatino Linotype" w:hAnsi="Palatino Linotype"/>
        </w:rPr>
        <w:t>2</w:t>
      </w:r>
      <w:r w:rsidR="00546E8B"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fracción</w:t>
      </w:r>
      <w:r w:rsidR="004232E6" w:rsidRPr="00810353">
        <w:rPr>
          <w:rFonts w:ascii="Palatino Linotype" w:hAnsi="Palatino Linotype"/>
        </w:rPr>
        <w:t xml:space="preserve"> </w:t>
      </w:r>
      <w:r w:rsidRPr="00810353">
        <w:rPr>
          <w:rFonts w:ascii="Palatino Linotype" w:hAnsi="Palatino Linotype"/>
        </w:rPr>
        <w:t>II,</w:t>
      </w:r>
      <w:r w:rsidR="004232E6" w:rsidRPr="00810353">
        <w:rPr>
          <w:rFonts w:ascii="Palatino Linotype" w:hAnsi="Palatino Linotype"/>
        </w:rPr>
        <w:t xml:space="preserve"> </w:t>
      </w:r>
      <w:r w:rsidRPr="00810353">
        <w:rPr>
          <w:rFonts w:ascii="Palatino Linotype" w:hAnsi="Palatino Linotype"/>
        </w:rPr>
        <w:t>13,</w:t>
      </w:r>
      <w:r w:rsidR="004232E6" w:rsidRPr="00810353">
        <w:rPr>
          <w:rFonts w:ascii="Palatino Linotype" w:hAnsi="Palatino Linotype"/>
        </w:rPr>
        <w:t xml:space="preserve"> </w:t>
      </w:r>
      <w:r w:rsidRPr="00810353">
        <w:rPr>
          <w:rFonts w:ascii="Palatino Linotype" w:hAnsi="Palatino Linotype"/>
        </w:rPr>
        <w:t>29,</w:t>
      </w:r>
      <w:r w:rsidR="004232E6" w:rsidRPr="00810353">
        <w:rPr>
          <w:rFonts w:ascii="Palatino Linotype" w:hAnsi="Palatino Linotype"/>
        </w:rPr>
        <w:t xml:space="preserve"> </w:t>
      </w:r>
      <w:r w:rsidRPr="00810353">
        <w:rPr>
          <w:rFonts w:ascii="Palatino Linotype" w:hAnsi="Palatino Linotype"/>
        </w:rPr>
        <w:t>36</w:t>
      </w:r>
      <w:r w:rsidR="00546E8B"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fracciones</w:t>
      </w:r>
      <w:r w:rsidR="004232E6" w:rsidRPr="00810353">
        <w:rPr>
          <w:rFonts w:ascii="Palatino Linotype" w:hAnsi="Palatino Linotype"/>
        </w:rPr>
        <w:t xml:space="preserve"> </w:t>
      </w:r>
      <w:r w:rsidRPr="00810353">
        <w:rPr>
          <w:rFonts w:ascii="Palatino Linotype" w:hAnsi="Palatino Linotype"/>
        </w:rPr>
        <w:t>I</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II,</w:t>
      </w:r>
      <w:r w:rsidR="004232E6" w:rsidRPr="00810353">
        <w:rPr>
          <w:rFonts w:ascii="Palatino Linotype" w:hAnsi="Palatino Linotype"/>
        </w:rPr>
        <w:t xml:space="preserve"> </w:t>
      </w:r>
      <w:r w:rsidRPr="00810353">
        <w:rPr>
          <w:rFonts w:ascii="Palatino Linotype" w:hAnsi="Palatino Linotype"/>
        </w:rPr>
        <w:t>176,</w:t>
      </w:r>
      <w:r w:rsidR="004232E6" w:rsidRPr="00810353">
        <w:rPr>
          <w:rFonts w:ascii="Palatino Linotype" w:hAnsi="Palatino Linotype"/>
        </w:rPr>
        <w:t xml:space="preserve"> </w:t>
      </w:r>
      <w:r w:rsidRPr="00810353">
        <w:rPr>
          <w:rFonts w:ascii="Palatino Linotype" w:hAnsi="Palatino Linotype"/>
        </w:rPr>
        <w:t>178,</w:t>
      </w:r>
      <w:r w:rsidR="004232E6" w:rsidRPr="00810353">
        <w:rPr>
          <w:rFonts w:ascii="Palatino Linotype" w:hAnsi="Palatino Linotype"/>
        </w:rPr>
        <w:t xml:space="preserve"> </w:t>
      </w:r>
      <w:r w:rsidRPr="00810353">
        <w:rPr>
          <w:rFonts w:ascii="Palatino Linotype" w:hAnsi="Palatino Linotype"/>
        </w:rPr>
        <w:t>179,</w:t>
      </w:r>
      <w:r w:rsidR="004232E6" w:rsidRPr="00810353">
        <w:rPr>
          <w:rFonts w:ascii="Palatino Linotype" w:hAnsi="Palatino Linotype"/>
        </w:rPr>
        <w:t xml:space="preserve"> </w:t>
      </w:r>
      <w:r w:rsidRPr="00810353">
        <w:rPr>
          <w:rFonts w:ascii="Palatino Linotype" w:hAnsi="Palatino Linotype"/>
        </w:rPr>
        <w:t>181</w:t>
      </w:r>
      <w:r w:rsidR="004232E6" w:rsidRPr="00810353">
        <w:rPr>
          <w:rFonts w:ascii="Palatino Linotype" w:hAnsi="Palatino Linotype"/>
        </w:rPr>
        <w:t xml:space="preserve"> </w:t>
      </w:r>
      <w:r w:rsidRPr="00810353">
        <w:rPr>
          <w:rFonts w:ascii="Palatino Linotype" w:hAnsi="Palatino Linotype"/>
        </w:rPr>
        <w:t>párrafo</w:t>
      </w:r>
      <w:r w:rsidR="004232E6" w:rsidRPr="00810353">
        <w:rPr>
          <w:rFonts w:ascii="Palatino Linotype" w:hAnsi="Palatino Linotype"/>
        </w:rPr>
        <w:t xml:space="preserve"> </w:t>
      </w:r>
      <w:r w:rsidRPr="00810353">
        <w:rPr>
          <w:rFonts w:ascii="Palatino Linotype" w:hAnsi="Palatino Linotype"/>
        </w:rPr>
        <w:t>tercero</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185</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Ley</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Transparencia</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Acceso</w:t>
      </w:r>
      <w:r w:rsidR="004232E6" w:rsidRPr="00810353">
        <w:rPr>
          <w:rFonts w:ascii="Palatino Linotype" w:hAnsi="Palatino Linotype"/>
        </w:rPr>
        <w:t xml:space="preserve"> </w:t>
      </w:r>
      <w:r w:rsidRPr="00810353">
        <w:rPr>
          <w:rFonts w:ascii="Palatino Linotype" w:hAnsi="Palatino Linotype"/>
        </w:rPr>
        <w:t>a</w:t>
      </w:r>
      <w:r w:rsidR="004232E6" w:rsidRPr="00810353">
        <w:rPr>
          <w:rFonts w:ascii="Palatino Linotype" w:hAnsi="Palatino Linotype"/>
        </w:rPr>
        <w:t xml:space="preserve"> </w:t>
      </w:r>
      <w:r w:rsidRPr="00810353">
        <w:rPr>
          <w:rFonts w:ascii="Palatino Linotype" w:hAnsi="Palatino Linotype"/>
        </w:rPr>
        <w:t>la</w:t>
      </w:r>
      <w:r w:rsidR="004232E6" w:rsidRPr="00810353">
        <w:rPr>
          <w:rFonts w:ascii="Palatino Linotype" w:hAnsi="Palatino Linotype"/>
        </w:rPr>
        <w:t xml:space="preserve"> </w:t>
      </w:r>
      <w:r w:rsidRPr="00810353">
        <w:rPr>
          <w:rFonts w:ascii="Palatino Linotype" w:hAnsi="Palatino Linotype"/>
        </w:rPr>
        <w:t>Información</w:t>
      </w:r>
      <w:r w:rsidR="004232E6" w:rsidRPr="00810353">
        <w:rPr>
          <w:rFonts w:ascii="Palatino Linotype" w:hAnsi="Palatino Linotype"/>
        </w:rPr>
        <w:t xml:space="preserve"> </w:t>
      </w:r>
      <w:r w:rsidRPr="00810353">
        <w:rPr>
          <w:rFonts w:ascii="Palatino Linotype" w:hAnsi="Palatino Linotype"/>
        </w:rPr>
        <w:t>Pública</w:t>
      </w:r>
      <w:r w:rsidR="004232E6" w:rsidRPr="00810353">
        <w:rPr>
          <w:rFonts w:ascii="Palatino Linotype" w:hAnsi="Palatino Linotype"/>
        </w:rPr>
        <w:t xml:space="preserve"> </w:t>
      </w:r>
      <w:r w:rsidRPr="00810353">
        <w:rPr>
          <w:rFonts w:ascii="Palatino Linotype" w:hAnsi="Palatino Linotype"/>
        </w:rPr>
        <w:t>del</w:t>
      </w:r>
      <w:r w:rsidR="004232E6" w:rsidRPr="00810353">
        <w:rPr>
          <w:rFonts w:ascii="Palatino Linotype" w:hAnsi="Palatino Linotype"/>
        </w:rPr>
        <w:t xml:space="preserve"> </w:t>
      </w:r>
      <w:r w:rsidRPr="00810353">
        <w:rPr>
          <w:rFonts w:ascii="Palatino Linotype" w:hAnsi="Palatino Linotype"/>
        </w:rPr>
        <w:t>Estado</w:t>
      </w:r>
      <w:r w:rsidR="004232E6" w:rsidRPr="00810353">
        <w:rPr>
          <w:rFonts w:ascii="Palatino Linotype" w:hAnsi="Palatino Linotype"/>
        </w:rPr>
        <w:t xml:space="preserve"> </w:t>
      </w:r>
      <w:r w:rsidRPr="00810353">
        <w:rPr>
          <w:rFonts w:ascii="Palatino Linotype" w:hAnsi="Palatino Linotype"/>
        </w:rPr>
        <w:t>de</w:t>
      </w:r>
      <w:r w:rsidR="004232E6" w:rsidRPr="00810353">
        <w:rPr>
          <w:rFonts w:ascii="Palatino Linotype" w:hAnsi="Palatino Linotype"/>
        </w:rPr>
        <w:t xml:space="preserve"> </w:t>
      </w:r>
      <w:r w:rsidRPr="00810353">
        <w:rPr>
          <w:rFonts w:ascii="Palatino Linotype" w:hAnsi="Palatino Linotype"/>
        </w:rPr>
        <w:t>México</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Municipios</w:t>
      </w:r>
      <w:r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00686869" w:rsidRPr="00810353">
        <w:rPr>
          <w:rFonts w:ascii="Palatino Linotype" w:hAnsi="Palatino Linotype" w:cs="Arial"/>
        </w:rPr>
        <w:t>9</w:t>
      </w:r>
      <w:r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fracciones</w:t>
      </w:r>
      <w:r w:rsidR="004232E6" w:rsidRPr="00810353">
        <w:rPr>
          <w:rFonts w:ascii="Palatino Linotype" w:hAnsi="Palatino Linotype" w:cs="Arial"/>
        </w:rPr>
        <w:t xml:space="preserve"> </w:t>
      </w:r>
      <w:r w:rsidRPr="00810353">
        <w:rPr>
          <w:rFonts w:ascii="Palatino Linotype" w:hAnsi="Palatino Linotype" w:cs="Arial"/>
        </w:rPr>
        <w:t>I</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00686869" w:rsidRPr="00810353">
        <w:rPr>
          <w:rFonts w:ascii="Palatino Linotype" w:hAnsi="Palatino Linotype" w:cs="Arial"/>
        </w:rPr>
        <w:t>XXI</w:t>
      </w:r>
      <w:r w:rsidRPr="00810353">
        <w:rPr>
          <w:rFonts w:ascii="Palatino Linotype" w:hAnsi="Palatino Linotype" w:cs="Arial"/>
        </w:rPr>
        <w:t>V</w:t>
      </w:r>
      <w:r w:rsidR="004232E6" w:rsidRPr="00810353">
        <w:rPr>
          <w:rFonts w:ascii="Palatino Linotype" w:hAnsi="Palatino Linotype" w:cs="Arial"/>
        </w:rPr>
        <w:t xml:space="preserve"> </w:t>
      </w:r>
      <w:r w:rsidR="00686869" w:rsidRPr="00810353">
        <w:rPr>
          <w:rFonts w:ascii="Palatino Linotype" w:hAnsi="Palatino Linotype" w:cs="Arial"/>
        </w:rPr>
        <w:t>y</w:t>
      </w:r>
      <w:r w:rsidR="004232E6" w:rsidRPr="00810353">
        <w:rPr>
          <w:rFonts w:ascii="Palatino Linotype" w:hAnsi="Palatino Linotype" w:cs="Arial"/>
        </w:rPr>
        <w:t xml:space="preserve"> </w:t>
      </w:r>
      <w:r w:rsidR="00686869" w:rsidRPr="00810353">
        <w:rPr>
          <w:rFonts w:ascii="Palatino Linotype" w:hAnsi="Palatino Linotype" w:cs="Arial"/>
        </w:rPr>
        <w:t>11</w:t>
      </w:r>
      <w:r w:rsidR="004232E6" w:rsidRPr="00810353">
        <w:rPr>
          <w:rFonts w:ascii="Palatino Linotype" w:hAnsi="Palatino Linotype" w:cs="Arial"/>
        </w:rPr>
        <w:t xml:space="preserve"> </w:t>
      </w:r>
      <w:r w:rsidRPr="00810353">
        <w:rPr>
          <w:rFonts w:ascii="Palatino Linotype" w:hAnsi="Palatino Linotype" w:cs="Arial"/>
        </w:rPr>
        <w:t>del</w:t>
      </w:r>
      <w:r w:rsidR="004232E6" w:rsidRPr="00810353">
        <w:rPr>
          <w:rFonts w:ascii="Palatino Linotype" w:hAnsi="Palatino Linotype" w:cs="Arial"/>
        </w:rPr>
        <w:t xml:space="preserve"> </w:t>
      </w:r>
      <w:r w:rsidRPr="00810353">
        <w:rPr>
          <w:rFonts w:ascii="Palatino Linotype" w:hAnsi="Palatino Linotype" w:cs="Arial"/>
        </w:rPr>
        <w:t>Reglamento</w:t>
      </w:r>
      <w:r w:rsidR="004232E6" w:rsidRPr="00810353">
        <w:rPr>
          <w:rFonts w:ascii="Palatino Linotype" w:hAnsi="Palatino Linotype" w:cs="Arial"/>
        </w:rPr>
        <w:t xml:space="preserve"> </w:t>
      </w:r>
      <w:r w:rsidRPr="00810353">
        <w:rPr>
          <w:rFonts w:ascii="Palatino Linotype" w:hAnsi="Palatino Linotype" w:cs="Arial"/>
        </w:rPr>
        <w:t>Interior</w:t>
      </w:r>
      <w:r w:rsidR="004232E6" w:rsidRPr="00810353">
        <w:rPr>
          <w:rFonts w:ascii="Palatino Linotype" w:hAnsi="Palatino Linotype" w:cs="Arial"/>
        </w:rPr>
        <w:t xml:space="preserve"> </w:t>
      </w:r>
      <w:r w:rsidRPr="00810353">
        <w:rPr>
          <w:rFonts w:ascii="Palatino Linotype" w:hAnsi="Palatino Linotype" w:cs="Arial"/>
        </w:rPr>
        <w:t>del</w:t>
      </w:r>
      <w:r w:rsidR="004232E6" w:rsidRPr="00810353">
        <w:rPr>
          <w:rFonts w:ascii="Palatino Linotype" w:hAnsi="Palatino Linotype" w:cs="Arial"/>
        </w:rPr>
        <w:t xml:space="preserve"> </w:t>
      </w:r>
      <w:r w:rsidRPr="00810353">
        <w:rPr>
          <w:rFonts w:ascii="Palatino Linotype" w:hAnsi="Palatino Linotype" w:cs="Arial"/>
        </w:rPr>
        <w:t>Instituto</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Transparencia,</w:t>
      </w:r>
      <w:r w:rsidR="004232E6" w:rsidRPr="00810353">
        <w:rPr>
          <w:rFonts w:ascii="Palatino Linotype" w:hAnsi="Palatino Linotype" w:cs="Arial"/>
        </w:rPr>
        <w:t xml:space="preserve"> </w:t>
      </w:r>
      <w:r w:rsidRPr="00810353">
        <w:rPr>
          <w:rFonts w:ascii="Palatino Linotype" w:hAnsi="Palatino Linotype" w:cs="Arial"/>
        </w:rPr>
        <w:t>Acceso</w:t>
      </w:r>
      <w:r w:rsidR="004232E6" w:rsidRPr="00810353">
        <w:rPr>
          <w:rFonts w:ascii="Palatino Linotype" w:hAnsi="Palatino Linotype" w:cs="Arial"/>
        </w:rPr>
        <w:t xml:space="preserve"> </w:t>
      </w:r>
      <w:r w:rsidRPr="00810353">
        <w:rPr>
          <w:rFonts w:ascii="Palatino Linotype" w:hAnsi="Palatino Linotype" w:cs="Arial"/>
        </w:rPr>
        <w:t>a</w:t>
      </w:r>
      <w:r w:rsidR="004232E6" w:rsidRPr="00810353">
        <w:rPr>
          <w:rFonts w:ascii="Palatino Linotype" w:hAnsi="Palatino Linotype" w:cs="Arial"/>
        </w:rPr>
        <w:t xml:space="preserve"> </w:t>
      </w:r>
      <w:r w:rsidRPr="00810353">
        <w:rPr>
          <w:rFonts w:ascii="Palatino Linotype" w:hAnsi="Palatino Linotype" w:cs="Arial"/>
        </w:rPr>
        <w:t>la</w:t>
      </w:r>
      <w:r w:rsidR="004232E6" w:rsidRPr="00810353">
        <w:rPr>
          <w:rFonts w:ascii="Palatino Linotype" w:hAnsi="Palatino Linotype" w:cs="Arial"/>
        </w:rPr>
        <w:t xml:space="preserve"> </w:t>
      </w:r>
      <w:r w:rsidRPr="00810353">
        <w:rPr>
          <w:rFonts w:ascii="Palatino Linotype" w:hAnsi="Palatino Linotype" w:cs="Arial"/>
        </w:rPr>
        <w:t>Información</w:t>
      </w:r>
      <w:r w:rsidR="004232E6" w:rsidRPr="00810353">
        <w:rPr>
          <w:rFonts w:ascii="Palatino Linotype" w:hAnsi="Palatino Linotype" w:cs="Arial"/>
        </w:rPr>
        <w:t xml:space="preserve"> </w:t>
      </w:r>
      <w:r w:rsidRPr="00810353">
        <w:rPr>
          <w:rFonts w:ascii="Palatino Linotype" w:hAnsi="Palatino Linotype" w:cs="Arial"/>
        </w:rPr>
        <w:t>Pública</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Pr="00810353">
        <w:rPr>
          <w:rFonts w:ascii="Palatino Linotype" w:hAnsi="Palatino Linotype" w:cs="Arial"/>
        </w:rPr>
        <w:t>Protección</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Datos</w:t>
      </w:r>
      <w:r w:rsidR="004232E6" w:rsidRPr="00810353">
        <w:rPr>
          <w:rFonts w:ascii="Palatino Linotype" w:hAnsi="Palatino Linotype" w:cs="Arial"/>
        </w:rPr>
        <w:t xml:space="preserve"> </w:t>
      </w:r>
      <w:r w:rsidRPr="00810353">
        <w:rPr>
          <w:rFonts w:ascii="Palatino Linotype" w:hAnsi="Palatino Linotype" w:cs="Arial"/>
        </w:rPr>
        <w:t>Personales</w:t>
      </w:r>
      <w:r w:rsidR="004232E6" w:rsidRPr="00810353">
        <w:rPr>
          <w:rFonts w:ascii="Palatino Linotype" w:hAnsi="Palatino Linotype" w:cs="Arial"/>
        </w:rPr>
        <w:t xml:space="preserve"> </w:t>
      </w:r>
      <w:r w:rsidRPr="00810353">
        <w:rPr>
          <w:rFonts w:ascii="Palatino Linotype" w:hAnsi="Palatino Linotype" w:cs="Arial"/>
        </w:rPr>
        <w:t>del</w:t>
      </w:r>
      <w:r w:rsidR="004232E6" w:rsidRPr="00810353">
        <w:rPr>
          <w:rFonts w:ascii="Palatino Linotype" w:hAnsi="Palatino Linotype" w:cs="Arial"/>
        </w:rPr>
        <w:t xml:space="preserve"> </w:t>
      </w:r>
      <w:r w:rsidRPr="00810353">
        <w:rPr>
          <w:rFonts w:ascii="Palatino Linotype" w:hAnsi="Palatino Linotype" w:cs="Arial"/>
        </w:rPr>
        <w:t>Estado</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México</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Pr="00810353">
        <w:rPr>
          <w:rFonts w:ascii="Palatino Linotype" w:hAnsi="Palatino Linotype" w:cs="Arial"/>
        </w:rPr>
        <w:t>Municipios.</w:t>
      </w:r>
    </w:p>
    <w:p w14:paraId="1F779982" w14:textId="0909723D" w:rsidR="00867D32" w:rsidRPr="00810353"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810353">
        <w:rPr>
          <w:rFonts w:ascii="Palatino Linotype" w:hAnsi="Palatino Linotype" w:cs="Arial"/>
          <w:b/>
        </w:rPr>
        <w:t>Interés.</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recurso</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revisión</w:t>
      </w:r>
      <w:r w:rsidR="004232E6" w:rsidRPr="00810353">
        <w:rPr>
          <w:rFonts w:ascii="Palatino Linotype" w:hAnsi="Palatino Linotype" w:cs="Arial"/>
        </w:rPr>
        <w:t xml:space="preserve"> </w:t>
      </w:r>
      <w:r w:rsidRPr="00810353">
        <w:rPr>
          <w:rFonts w:ascii="Palatino Linotype" w:hAnsi="Palatino Linotype" w:cs="Arial"/>
        </w:rPr>
        <w:t>fue</w:t>
      </w:r>
      <w:r w:rsidR="004232E6" w:rsidRPr="00810353">
        <w:rPr>
          <w:rFonts w:ascii="Palatino Linotype" w:hAnsi="Palatino Linotype" w:cs="Arial"/>
        </w:rPr>
        <w:t xml:space="preserve"> </w:t>
      </w:r>
      <w:r w:rsidRPr="00810353">
        <w:rPr>
          <w:rFonts w:ascii="Palatino Linotype" w:hAnsi="Palatino Linotype" w:cs="Arial"/>
        </w:rPr>
        <w:t>interpuesto</w:t>
      </w:r>
      <w:r w:rsidR="004232E6" w:rsidRPr="00810353">
        <w:rPr>
          <w:rFonts w:ascii="Palatino Linotype" w:hAnsi="Palatino Linotype" w:cs="Arial"/>
        </w:rPr>
        <w:t xml:space="preserve"> </w:t>
      </w:r>
      <w:r w:rsidRPr="00810353">
        <w:rPr>
          <w:rFonts w:ascii="Palatino Linotype" w:hAnsi="Palatino Linotype" w:cs="Arial"/>
        </w:rPr>
        <w:t>por</w:t>
      </w:r>
      <w:r w:rsidR="004232E6" w:rsidRPr="00810353">
        <w:rPr>
          <w:rFonts w:ascii="Palatino Linotype" w:hAnsi="Palatino Linotype" w:cs="Arial"/>
        </w:rPr>
        <w:t xml:space="preserve"> </w:t>
      </w:r>
      <w:r w:rsidRPr="00810353">
        <w:rPr>
          <w:rFonts w:ascii="Palatino Linotype" w:hAnsi="Palatino Linotype" w:cs="Arial"/>
        </w:rPr>
        <w:t>parte</w:t>
      </w:r>
      <w:r w:rsidR="004232E6" w:rsidRPr="00810353">
        <w:rPr>
          <w:rFonts w:ascii="Palatino Linotype" w:hAnsi="Palatino Linotype" w:cs="Arial"/>
        </w:rPr>
        <w:t xml:space="preserve"> </w:t>
      </w:r>
      <w:r w:rsidRPr="00810353">
        <w:rPr>
          <w:rFonts w:ascii="Palatino Linotype" w:hAnsi="Palatino Linotype" w:cs="Arial"/>
        </w:rPr>
        <w:t>legítima</w:t>
      </w:r>
      <w:r w:rsidR="004232E6" w:rsidRPr="00810353">
        <w:rPr>
          <w:rFonts w:ascii="Palatino Linotype" w:hAnsi="Palatino Linotype" w:cs="Arial"/>
        </w:rPr>
        <w:t xml:space="preserve"> </w:t>
      </w:r>
      <w:r w:rsidRPr="00810353">
        <w:rPr>
          <w:rFonts w:ascii="Palatino Linotype" w:hAnsi="Palatino Linotype" w:cs="Arial"/>
        </w:rPr>
        <w:lastRenderedPageBreak/>
        <w:t>en</w:t>
      </w:r>
      <w:r w:rsidR="004232E6" w:rsidRPr="00810353">
        <w:rPr>
          <w:rFonts w:ascii="Palatino Linotype" w:hAnsi="Palatino Linotype" w:cs="Arial"/>
        </w:rPr>
        <w:t xml:space="preserve"> </w:t>
      </w:r>
      <w:r w:rsidRPr="00810353">
        <w:rPr>
          <w:rFonts w:ascii="Palatino Linotype" w:hAnsi="Palatino Linotype" w:cs="Arial"/>
        </w:rPr>
        <w:t>atención</w:t>
      </w:r>
      <w:r w:rsidR="004232E6" w:rsidRPr="00810353">
        <w:rPr>
          <w:rFonts w:ascii="Palatino Linotype" w:hAnsi="Palatino Linotype" w:cs="Arial"/>
        </w:rPr>
        <w:t xml:space="preserve"> </w:t>
      </w:r>
      <w:r w:rsidRPr="00810353">
        <w:rPr>
          <w:rFonts w:ascii="Palatino Linotype" w:hAnsi="Palatino Linotype" w:cs="Arial"/>
        </w:rPr>
        <w:t>a</w:t>
      </w:r>
      <w:r w:rsidR="004232E6" w:rsidRPr="00810353">
        <w:rPr>
          <w:rFonts w:ascii="Palatino Linotype" w:hAnsi="Palatino Linotype" w:cs="Arial"/>
        </w:rPr>
        <w:t xml:space="preserve"> </w:t>
      </w:r>
      <w:r w:rsidRPr="00810353">
        <w:rPr>
          <w:rFonts w:ascii="Palatino Linotype" w:hAnsi="Palatino Linotype" w:cs="Arial"/>
        </w:rPr>
        <w:t>que</w:t>
      </w:r>
      <w:r w:rsidR="004232E6" w:rsidRPr="00810353">
        <w:rPr>
          <w:rFonts w:ascii="Palatino Linotype" w:hAnsi="Palatino Linotype" w:cs="Arial"/>
        </w:rPr>
        <w:t xml:space="preserve"> </w:t>
      </w:r>
      <w:r w:rsidRPr="00810353">
        <w:rPr>
          <w:rFonts w:ascii="Palatino Linotype" w:hAnsi="Palatino Linotype" w:cs="Arial"/>
        </w:rPr>
        <w:t>fue</w:t>
      </w:r>
      <w:r w:rsidR="004232E6" w:rsidRPr="00810353">
        <w:rPr>
          <w:rFonts w:ascii="Palatino Linotype" w:hAnsi="Palatino Linotype" w:cs="Arial"/>
        </w:rPr>
        <w:t xml:space="preserve"> </w:t>
      </w:r>
      <w:r w:rsidRPr="00810353">
        <w:rPr>
          <w:rFonts w:ascii="Palatino Linotype" w:hAnsi="Palatino Linotype" w:cs="Arial"/>
        </w:rPr>
        <w:t>presentado</w:t>
      </w:r>
      <w:r w:rsidR="004232E6" w:rsidRPr="00810353">
        <w:rPr>
          <w:rFonts w:ascii="Palatino Linotype" w:hAnsi="Palatino Linotype" w:cs="Arial"/>
        </w:rPr>
        <w:t xml:space="preserve"> </w:t>
      </w:r>
      <w:r w:rsidRPr="00810353">
        <w:rPr>
          <w:rFonts w:ascii="Palatino Linotype" w:hAnsi="Palatino Linotype" w:cs="Arial"/>
        </w:rPr>
        <w:t>por</w:t>
      </w:r>
      <w:r w:rsidR="004232E6" w:rsidRPr="00810353">
        <w:rPr>
          <w:rFonts w:ascii="Palatino Linotype" w:hAnsi="Palatino Linotype" w:cs="Arial"/>
        </w:rPr>
        <w:t xml:space="preserve"> </w:t>
      </w:r>
      <w:r w:rsidR="00725FC7" w:rsidRPr="00810353">
        <w:rPr>
          <w:rFonts w:ascii="Palatino Linotype" w:hAnsi="Palatino Linotype" w:cs="Arial"/>
          <w:b/>
        </w:rPr>
        <w:t>EL</w:t>
      </w:r>
      <w:r w:rsidR="004232E6" w:rsidRPr="00810353">
        <w:rPr>
          <w:rFonts w:ascii="Palatino Linotype" w:hAnsi="Palatino Linotype" w:cs="Arial"/>
          <w:b/>
        </w:rPr>
        <w:t xml:space="preserve"> </w:t>
      </w:r>
      <w:r w:rsidR="00D310E1" w:rsidRPr="00810353">
        <w:rPr>
          <w:rFonts w:ascii="Palatino Linotype" w:hAnsi="Palatino Linotype" w:cs="Arial"/>
          <w:b/>
        </w:rPr>
        <w:t>RECURRENTE</w:t>
      </w:r>
      <w:r w:rsidRPr="00810353">
        <w:rPr>
          <w:rFonts w:ascii="Palatino Linotype" w:hAnsi="Palatino Linotype" w:cs="Arial"/>
          <w:snapToGrid w:val="0"/>
        </w:rPr>
        <w:t>,</w:t>
      </w:r>
      <w:r w:rsidR="004232E6" w:rsidRPr="00810353">
        <w:rPr>
          <w:rFonts w:ascii="Palatino Linotype" w:hAnsi="Palatino Linotype" w:cs="Arial"/>
          <w:snapToGrid w:val="0"/>
        </w:rPr>
        <w:t xml:space="preserve"> </w:t>
      </w:r>
      <w:r w:rsidRPr="00810353">
        <w:rPr>
          <w:rFonts w:ascii="Palatino Linotype" w:hAnsi="Palatino Linotype" w:cs="Arial"/>
          <w:snapToGrid w:val="0"/>
        </w:rPr>
        <w:t>quien</w:t>
      </w:r>
      <w:r w:rsidR="004232E6" w:rsidRPr="00810353">
        <w:rPr>
          <w:rFonts w:ascii="Palatino Linotype" w:hAnsi="Palatino Linotype" w:cs="Arial"/>
          <w:snapToGrid w:val="0"/>
        </w:rPr>
        <w:t xml:space="preserve"> </w:t>
      </w:r>
      <w:r w:rsidRPr="00810353">
        <w:rPr>
          <w:rFonts w:ascii="Palatino Linotype" w:hAnsi="Palatino Linotype" w:cs="Arial"/>
          <w:snapToGrid w:val="0"/>
        </w:rPr>
        <w:t>fue</w:t>
      </w:r>
      <w:r w:rsidR="004232E6" w:rsidRPr="00810353">
        <w:rPr>
          <w:rFonts w:ascii="Palatino Linotype" w:hAnsi="Palatino Linotype" w:cs="Arial"/>
          <w:snapToGrid w:val="0"/>
        </w:rPr>
        <w:t xml:space="preserve"> </w:t>
      </w:r>
      <w:r w:rsidRPr="00810353">
        <w:rPr>
          <w:rFonts w:ascii="Palatino Linotype" w:hAnsi="Palatino Linotype" w:cs="Arial"/>
          <w:snapToGrid w:val="0"/>
        </w:rPr>
        <w:t>la</w:t>
      </w:r>
      <w:r w:rsidR="004232E6" w:rsidRPr="00810353">
        <w:rPr>
          <w:rFonts w:ascii="Palatino Linotype" w:hAnsi="Palatino Linotype" w:cs="Arial"/>
          <w:snapToGrid w:val="0"/>
        </w:rPr>
        <w:t xml:space="preserve"> </w:t>
      </w:r>
      <w:r w:rsidRPr="00810353">
        <w:rPr>
          <w:rFonts w:ascii="Palatino Linotype" w:hAnsi="Palatino Linotype" w:cs="Arial"/>
          <w:snapToGrid w:val="0"/>
        </w:rPr>
        <w:t>misma</w:t>
      </w:r>
      <w:r w:rsidR="004232E6" w:rsidRPr="00810353">
        <w:rPr>
          <w:rFonts w:ascii="Palatino Linotype" w:hAnsi="Palatino Linotype" w:cs="Arial"/>
          <w:snapToGrid w:val="0"/>
        </w:rPr>
        <w:t xml:space="preserve"> </w:t>
      </w:r>
      <w:r w:rsidRPr="00810353">
        <w:rPr>
          <w:rFonts w:ascii="Palatino Linotype" w:hAnsi="Palatino Linotype" w:cs="Arial"/>
          <w:snapToGrid w:val="0"/>
        </w:rPr>
        <w:t>persona</w:t>
      </w:r>
      <w:r w:rsidR="004232E6" w:rsidRPr="00810353">
        <w:rPr>
          <w:rFonts w:ascii="Palatino Linotype" w:hAnsi="Palatino Linotype" w:cs="Arial"/>
          <w:snapToGrid w:val="0"/>
        </w:rPr>
        <w:t xml:space="preserve"> </w:t>
      </w:r>
      <w:r w:rsidRPr="00810353">
        <w:rPr>
          <w:rFonts w:ascii="Palatino Linotype" w:hAnsi="Palatino Linotype" w:cs="Arial"/>
          <w:snapToGrid w:val="0"/>
        </w:rPr>
        <w:t>que</w:t>
      </w:r>
      <w:r w:rsidR="004232E6" w:rsidRPr="00810353">
        <w:rPr>
          <w:rFonts w:ascii="Palatino Linotype" w:hAnsi="Palatino Linotype" w:cs="Arial"/>
          <w:snapToGrid w:val="0"/>
        </w:rPr>
        <w:t xml:space="preserve"> </w:t>
      </w:r>
      <w:r w:rsidRPr="00810353">
        <w:rPr>
          <w:rFonts w:ascii="Palatino Linotype" w:hAnsi="Palatino Linotype" w:cs="Arial"/>
          <w:snapToGrid w:val="0"/>
        </w:rPr>
        <w:t>formuló</w:t>
      </w:r>
      <w:r w:rsidR="004232E6" w:rsidRPr="00810353">
        <w:rPr>
          <w:rFonts w:ascii="Palatino Linotype" w:hAnsi="Palatino Linotype" w:cs="Arial"/>
          <w:snapToGrid w:val="0"/>
        </w:rPr>
        <w:t xml:space="preserve"> </w:t>
      </w:r>
      <w:r w:rsidRPr="00810353">
        <w:rPr>
          <w:rFonts w:ascii="Palatino Linotype" w:hAnsi="Palatino Linotype" w:cs="Arial"/>
          <w:snapToGrid w:val="0"/>
        </w:rPr>
        <w:t>la</w:t>
      </w:r>
      <w:r w:rsidR="004232E6" w:rsidRPr="00810353">
        <w:rPr>
          <w:rFonts w:ascii="Palatino Linotype" w:hAnsi="Palatino Linotype" w:cs="Arial"/>
          <w:snapToGrid w:val="0"/>
        </w:rPr>
        <w:t xml:space="preserve"> </w:t>
      </w:r>
      <w:r w:rsidRPr="00810353">
        <w:rPr>
          <w:rFonts w:ascii="Palatino Linotype" w:hAnsi="Palatino Linotype" w:cs="Arial"/>
        </w:rPr>
        <w:t>solicitud</w:t>
      </w:r>
      <w:r w:rsidR="004232E6" w:rsidRPr="00810353">
        <w:rPr>
          <w:rFonts w:ascii="Palatino Linotype" w:hAnsi="Palatino Linotype" w:cs="Arial"/>
          <w:snapToGrid w:val="0"/>
        </w:rPr>
        <w:t xml:space="preserve"> </w:t>
      </w:r>
      <w:r w:rsidRPr="00810353">
        <w:rPr>
          <w:rFonts w:ascii="Palatino Linotype" w:hAnsi="Palatino Linotype" w:cs="Arial"/>
          <w:snapToGrid w:val="0"/>
        </w:rPr>
        <w:t>de</w:t>
      </w:r>
      <w:r w:rsidR="004232E6" w:rsidRPr="00810353">
        <w:rPr>
          <w:rFonts w:ascii="Palatino Linotype" w:hAnsi="Palatino Linotype" w:cs="Arial"/>
          <w:snapToGrid w:val="0"/>
        </w:rPr>
        <w:t xml:space="preserve"> </w:t>
      </w:r>
      <w:r w:rsidRPr="00810353">
        <w:rPr>
          <w:rFonts w:ascii="Palatino Linotype" w:hAnsi="Palatino Linotype" w:cs="Arial"/>
          <w:snapToGrid w:val="0"/>
        </w:rPr>
        <w:t>información</w:t>
      </w:r>
      <w:r w:rsidR="004232E6" w:rsidRPr="00810353">
        <w:rPr>
          <w:rFonts w:ascii="Palatino Linotype" w:hAnsi="Palatino Linotype" w:cs="Arial"/>
          <w:snapToGrid w:val="0"/>
        </w:rPr>
        <w:t xml:space="preserve"> </w:t>
      </w:r>
      <w:r w:rsidRPr="00810353">
        <w:rPr>
          <w:rFonts w:ascii="Palatino Linotype" w:hAnsi="Palatino Linotype" w:cs="Arial"/>
          <w:snapToGrid w:val="0"/>
        </w:rPr>
        <w:t>pública</w:t>
      </w:r>
      <w:r w:rsidR="004232E6" w:rsidRPr="00810353">
        <w:rPr>
          <w:rFonts w:ascii="Palatino Linotype" w:hAnsi="Palatino Linotype" w:cs="Arial"/>
          <w:snapToGrid w:val="0"/>
        </w:rPr>
        <w:t xml:space="preserve"> </w:t>
      </w:r>
      <w:r w:rsidRPr="00810353">
        <w:rPr>
          <w:rFonts w:ascii="Palatino Linotype" w:hAnsi="Palatino Linotype" w:cs="Arial"/>
          <w:snapToGrid w:val="0"/>
        </w:rPr>
        <w:t>al</w:t>
      </w:r>
      <w:r w:rsidR="004232E6" w:rsidRPr="00810353">
        <w:rPr>
          <w:rFonts w:ascii="Palatino Linotype" w:hAnsi="Palatino Linotype" w:cs="Arial"/>
          <w:b/>
          <w:snapToGrid w:val="0"/>
        </w:rPr>
        <w:t xml:space="preserve"> </w:t>
      </w:r>
      <w:r w:rsidRPr="00810353">
        <w:rPr>
          <w:rFonts w:ascii="Palatino Linotype" w:hAnsi="Palatino Linotype" w:cs="Arial"/>
          <w:b/>
          <w:snapToGrid w:val="0"/>
        </w:rPr>
        <w:t>SUJETO</w:t>
      </w:r>
      <w:r w:rsidR="004232E6" w:rsidRPr="00810353">
        <w:rPr>
          <w:rFonts w:ascii="Palatino Linotype" w:hAnsi="Palatino Linotype" w:cs="Arial"/>
          <w:b/>
          <w:snapToGrid w:val="0"/>
        </w:rPr>
        <w:t xml:space="preserve"> </w:t>
      </w:r>
      <w:r w:rsidRPr="00810353">
        <w:rPr>
          <w:rFonts w:ascii="Palatino Linotype" w:hAnsi="Palatino Linotype" w:cs="Arial"/>
          <w:b/>
          <w:snapToGrid w:val="0"/>
        </w:rPr>
        <w:t>OBLIGADO</w:t>
      </w:r>
      <w:r w:rsidRPr="00810353">
        <w:rPr>
          <w:rFonts w:ascii="Palatino Linotype" w:hAnsi="Palatino Linotype" w:cs="Arial"/>
        </w:rPr>
        <w:t>.</w:t>
      </w:r>
    </w:p>
    <w:p w14:paraId="5C6E587D" w14:textId="77777777" w:rsidR="0080652D" w:rsidRPr="00810353" w:rsidRDefault="00AB4B9D" w:rsidP="0080652D">
      <w:pPr>
        <w:pStyle w:val="Prrafodelista"/>
        <w:widowControl w:val="0"/>
        <w:numPr>
          <w:ilvl w:val="0"/>
          <w:numId w:val="2"/>
        </w:numPr>
        <w:autoSpaceDE w:val="0"/>
        <w:autoSpaceDN w:val="0"/>
        <w:adjustRightInd w:val="0"/>
        <w:spacing w:before="240" w:after="100" w:afterAutospacing="1" w:line="360" w:lineRule="auto"/>
        <w:ind w:left="0" w:right="49" w:firstLine="0"/>
        <w:jc w:val="both"/>
        <w:rPr>
          <w:rFonts w:ascii="Palatino Linotype" w:hAnsi="Palatino Linotype" w:cs="Arial"/>
        </w:rPr>
      </w:pPr>
      <w:r w:rsidRPr="00810353">
        <w:rPr>
          <w:rFonts w:ascii="Palatino Linotype" w:hAnsi="Palatino Linotype" w:cs="Arial"/>
          <w:b/>
        </w:rPr>
        <w:t>Oportunidad.</w:t>
      </w:r>
      <w:r w:rsidR="004232E6" w:rsidRPr="00810353">
        <w:rPr>
          <w:rFonts w:ascii="Palatino Linotype" w:hAnsi="Palatino Linotype" w:cs="Arial"/>
          <w:b/>
        </w:rPr>
        <w:t xml:space="preserve"> </w:t>
      </w:r>
      <w:r w:rsidR="0080652D" w:rsidRPr="00810353">
        <w:rPr>
          <w:rFonts w:ascii="Palatino Linotype" w:hAnsi="Palatino Linotype" w:cs="Arial"/>
        </w:rPr>
        <w:t xml:space="preserve">El recurso de revisión fue interpuesto dentro del plazo de quince días hábiles, contados a partir del día siguiente al en que </w:t>
      </w:r>
      <w:r w:rsidR="0080652D" w:rsidRPr="00810353">
        <w:rPr>
          <w:rFonts w:ascii="Palatino Linotype" w:hAnsi="Palatino Linotype" w:cs="Arial"/>
          <w:b/>
        </w:rPr>
        <w:t xml:space="preserve">EL RECURRENTE </w:t>
      </w:r>
      <w:r w:rsidR="0080652D" w:rsidRPr="0081035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04592A6" w14:textId="77777777" w:rsidR="0080652D" w:rsidRPr="00810353" w:rsidRDefault="0080652D" w:rsidP="00882481">
      <w:pPr>
        <w:ind w:left="720" w:right="709"/>
        <w:jc w:val="both"/>
        <w:rPr>
          <w:rFonts w:ascii="Palatino Linotype" w:hAnsi="Palatino Linotype" w:cs="Arial"/>
          <w:i/>
          <w:sz w:val="22"/>
        </w:rPr>
      </w:pPr>
      <w:r w:rsidRPr="00810353">
        <w:rPr>
          <w:rFonts w:ascii="Palatino Linotype" w:hAnsi="Palatino Linotype" w:cs="Arial"/>
          <w:i/>
          <w:sz w:val="22"/>
        </w:rPr>
        <w:t>“</w:t>
      </w:r>
      <w:r w:rsidRPr="00810353">
        <w:rPr>
          <w:rFonts w:ascii="Palatino Linotype" w:hAnsi="Palatino Linotype" w:cs="Arial"/>
          <w:b/>
          <w:i/>
          <w:sz w:val="22"/>
        </w:rPr>
        <w:t>Artículo 178.</w:t>
      </w:r>
      <w:r w:rsidRPr="0081035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467C41" w14:textId="77777777" w:rsidR="0080652D" w:rsidRPr="00810353" w:rsidRDefault="0080652D" w:rsidP="00882481">
      <w:pPr>
        <w:ind w:left="720" w:right="709"/>
        <w:jc w:val="both"/>
        <w:rPr>
          <w:rFonts w:ascii="Palatino Linotype" w:hAnsi="Palatino Linotype" w:cs="Arial"/>
          <w:i/>
          <w:sz w:val="22"/>
        </w:rPr>
      </w:pPr>
      <w:r w:rsidRPr="0081035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A2DF285" w14:textId="77777777" w:rsidR="0080652D" w:rsidRPr="00810353" w:rsidRDefault="0080652D" w:rsidP="00882481">
      <w:pPr>
        <w:ind w:left="720" w:right="709"/>
        <w:jc w:val="both"/>
        <w:rPr>
          <w:rFonts w:ascii="Palatino Linotype" w:hAnsi="Palatino Linotype" w:cs="Arial"/>
          <w:i/>
          <w:sz w:val="22"/>
        </w:rPr>
      </w:pPr>
      <w:r w:rsidRPr="00810353">
        <w:rPr>
          <w:rFonts w:ascii="Palatino Linotype" w:hAnsi="Palatino Linotype" w:cs="Arial"/>
          <w:i/>
          <w:sz w:val="22"/>
        </w:rPr>
        <w:t xml:space="preserve">En el caso de que se interponga ante la Unidad de Transparencia, ésta deberá remitir el recurso de revisión al Instituto a más tardar al día </w:t>
      </w:r>
      <w:r w:rsidRPr="00810353">
        <w:rPr>
          <w:rFonts w:ascii="Palatino Linotype" w:hAnsi="Palatino Linotype" w:cs="Arial"/>
          <w:i/>
          <w:sz w:val="22"/>
          <w:lang w:eastAsia="es-MX"/>
        </w:rPr>
        <w:t>siguiente</w:t>
      </w:r>
      <w:r w:rsidRPr="00810353">
        <w:rPr>
          <w:rFonts w:ascii="Palatino Linotype" w:hAnsi="Palatino Linotype" w:cs="Arial"/>
          <w:i/>
          <w:sz w:val="22"/>
        </w:rPr>
        <w:t xml:space="preserve"> de haberlo recibido.”</w:t>
      </w:r>
    </w:p>
    <w:p w14:paraId="1FBD8A85" w14:textId="19F59949" w:rsidR="0080652D" w:rsidRPr="00810353" w:rsidRDefault="0080652D" w:rsidP="0080652D">
      <w:pPr>
        <w:spacing w:before="240" w:after="100" w:afterAutospacing="1" w:line="360" w:lineRule="auto"/>
        <w:jc w:val="both"/>
        <w:rPr>
          <w:rFonts w:ascii="Palatino Linotype" w:hAnsi="Palatino Linotype"/>
        </w:rPr>
      </w:pPr>
      <w:r w:rsidRPr="00810353">
        <w:rPr>
          <w:rFonts w:ascii="Palatino Linotype" w:hAnsi="Palatino Linotype" w:cs="Arial"/>
        </w:rPr>
        <w:t xml:space="preserve">En esa tesitura, atendiendo a que </w:t>
      </w:r>
      <w:r w:rsidRPr="00810353">
        <w:rPr>
          <w:rFonts w:ascii="Palatino Linotype" w:hAnsi="Palatino Linotype" w:cs="Arial"/>
          <w:b/>
        </w:rPr>
        <w:t>EL SUJETO OBLIGADO</w:t>
      </w:r>
      <w:r w:rsidRPr="00810353">
        <w:rPr>
          <w:rFonts w:ascii="Palatino Linotype" w:hAnsi="Palatino Linotype" w:cs="Arial"/>
        </w:rPr>
        <w:t xml:space="preserve"> notificó la respuesta a la solicitud de acceso a la información pública el día</w:t>
      </w:r>
      <w:r w:rsidRPr="00810353">
        <w:rPr>
          <w:rFonts w:ascii="Palatino Linotype" w:hAnsi="Palatino Linotype" w:cs="Arial"/>
          <w:b/>
        </w:rPr>
        <w:t xml:space="preserve"> </w:t>
      </w:r>
      <w:r w:rsidR="001E77BC" w:rsidRPr="00810353">
        <w:rPr>
          <w:rFonts w:ascii="Palatino Linotype" w:hAnsi="Palatino Linotype" w:cs="Arial"/>
          <w:b/>
        </w:rPr>
        <w:t>veint</w:t>
      </w:r>
      <w:r w:rsidR="00487F69" w:rsidRPr="00810353">
        <w:rPr>
          <w:rFonts w:ascii="Palatino Linotype" w:hAnsi="Palatino Linotype" w:cs="Arial"/>
          <w:b/>
        </w:rPr>
        <w:t>isiete</w:t>
      </w:r>
      <w:r w:rsidRPr="00810353">
        <w:rPr>
          <w:rFonts w:ascii="Palatino Linotype" w:hAnsi="Palatino Linotype" w:cs="Arial"/>
          <w:b/>
        </w:rPr>
        <w:t xml:space="preserve"> de febrero de dos mil diecinueve</w:t>
      </w:r>
      <w:r w:rsidRPr="00810353">
        <w:rPr>
          <w:rFonts w:ascii="Palatino Linotype" w:hAnsi="Palatino Linotype" w:cs="Arial"/>
        </w:rPr>
        <w:t xml:space="preserve">; así, el plazo de quince días hábiles que el artículo 178 de la Ley de la materia otorga al </w:t>
      </w:r>
      <w:r w:rsidRPr="00810353">
        <w:rPr>
          <w:rFonts w:ascii="Palatino Linotype" w:hAnsi="Palatino Linotype" w:cs="Arial"/>
          <w:b/>
        </w:rPr>
        <w:t>RECURRENTE</w:t>
      </w:r>
      <w:r w:rsidRPr="00810353">
        <w:rPr>
          <w:rFonts w:ascii="Palatino Linotype" w:hAnsi="Palatino Linotype" w:cs="Arial"/>
        </w:rPr>
        <w:t xml:space="preserve"> para presentar el respectivo recurso de revisión, transcurrió del </w:t>
      </w:r>
      <w:r w:rsidR="001E77BC" w:rsidRPr="00810353">
        <w:rPr>
          <w:rFonts w:ascii="Palatino Linotype" w:hAnsi="Palatino Linotype" w:cs="Arial"/>
          <w:b/>
        </w:rPr>
        <w:t>veinti</w:t>
      </w:r>
      <w:r w:rsidR="00487F69" w:rsidRPr="00810353">
        <w:rPr>
          <w:rFonts w:ascii="Palatino Linotype" w:hAnsi="Palatino Linotype" w:cs="Arial"/>
          <w:b/>
        </w:rPr>
        <w:t>ocho</w:t>
      </w:r>
      <w:r w:rsidR="001E77BC" w:rsidRPr="00810353">
        <w:rPr>
          <w:rFonts w:ascii="Palatino Linotype" w:hAnsi="Palatino Linotype" w:cs="Arial"/>
          <w:b/>
        </w:rPr>
        <w:t xml:space="preserve"> de febrero</w:t>
      </w:r>
      <w:r w:rsidRPr="00810353">
        <w:rPr>
          <w:rFonts w:ascii="Palatino Linotype" w:hAnsi="Palatino Linotype" w:cs="Arial"/>
          <w:b/>
        </w:rPr>
        <w:t xml:space="preserve"> al </w:t>
      </w:r>
      <w:r w:rsidR="00487F69" w:rsidRPr="00810353">
        <w:rPr>
          <w:rFonts w:ascii="Palatino Linotype" w:hAnsi="Palatino Linotype" w:cs="Arial"/>
          <w:b/>
        </w:rPr>
        <w:t>veintidós</w:t>
      </w:r>
      <w:r w:rsidRPr="00810353">
        <w:rPr>
          <w:rFonts w:ascii="Palatino Linotype" w:hAnsi="Palatino Linotype" w:cs="Arial"/>
          <w:b/>
        </w:rPr>
        <w:t xml:space="preserve"> de marzo de dos mil diecinueve</w:t>
      </w:r>
      <w:r w:rsidRPr="00810353">
        <w:rPr>
          <w:rFonts w:ascii="Palatino Linotype" w:hAnsi="Palatino Linotype" w:cs="Arial"/>
        </w:rPr>
        <w:t>, sin contemplar en el cómputo los días dos, tres, nueve</w:t>
      </w:r>
      <w:r w:rsidR="00487F69" w:rsidRPr="00810353">
        <w:rPr>
          <w:rFonts w:ascii="Palatino Linotype" w:hAnsi="Palatino Linotype" w:cs="Arial"/>
        </w:rPr>
        <w:t>,</w:t>
      </w:r>
      <w:r w:rsidR="001E77BC" w:rsidRPr="00810353">
        <w:rPr>
          <w:rFonts w:ascii="Palatino Linotype" w:hAnsi="Palatino Linotype" w:cs="Arial"/>
        </w:rPr>
        <w:t xml:space="preserve"> diez</w:t>
      </w:r>
      <w:r w:rsidR="00487F69" w:rsidRPr="00810353">
        <w:rPr>
          <w:rFonts w:ascii="Palatino Linotype" w:hAnsi="Palatino Linotype" w:cs="Arial"/>
        </w:rPr>
        <w:t>, dieciséis y diecisiete</w:t>
      </w:r>
      <w:r w:rsidR="001E77BC" w:rsidRPr="00810353">
        <w:rPr>
          <w:rFonts w:ascii="Palatino Linotype" w:hAnsi="Palatino Linotype" w:cs="Arial"/>
        </w:rPr>
        <w:t xml:space="preserve"> </w:t>
      </w:r>
      <w:r w:rsidRPr="00810353">
        <w:rPr>
          <w:rFonts w:ascii="Palatino Linotype" w:hAnsi="Palatino Linotype" w:cs="Arial"/>
        </w:rPr>
        <w:t xml:space="preserve">de marzo de dos mil diecinueve, por corresponder a sábados y domingos, considerados como días inhábiles, en términos del artículo 3, fracción X de la </w:t>
      </w:r>
      <w:r w:rsidRPr="00810353">
        <w:rPr>
          <w:rFonts w:ascii="Palatino Linotype" w:hAnsi="Palatino Linotype"/>
        </w:rPr>
        <w:t xml:space="preserve">Ley de Transparencia y Acceso a la Información Pública del Estado de México y Municipios; así como, </w:t>
      </w:r>
      <w:r w:rsidR="00487F69" w:rsidRPr="00810353">
        <w:rPr>
          <w:rFonts w:ascii="Palatino Linotype" w:hAnsi="Palatino Linotype"/>
        </w:rPr>
        <w:t>los</w:t>
      </w:r>
      <w:r w:rsidRPr="00810353">
        <w:rPr>
          <w:rFonts w:ascii="Palatino Linotype" w:hAnsi="Palatino Linotype"/>
        </w:rPr>
        <w:t xml:space="preserve"> día</w:t>
      </w:r>
      <w:r w:rsidR="00487F69" w:rsidRPr="00810353">
        <w:rPr>
          <w:rFonts w:ascii="Palatino Linotype" w:hAnsi="Palatino Linotype"/>
        </w:rPr>
        <w:t>s</w:t>
      </w:r>
      <w:r w:rsidRPr="00810353">
        <w:rPr>
          <w:rFonts w:ascii="Palatino Linotype" w:hAnsi="Palatino Linotype"/>
        </w:rPr>
        <w:t xml:space="preserve"> uno</w:t>
      </w:r>
      <w:r w:rsidR="00487F69" w:rsidRPr="00810353">
        <w:rPr>
          <w:rFonts w:ascii="Palatino Linotype" w:hAnsi="Palatino Linotype"/>
        </w:rPr>
        <w:t xml:space="preserve"> y dieciocho</w:t>
      </w:r>
      <w:r w:rsidR="001E77BC" w:rsidRPr="00810353">
        <w:rPr>
          <w:rFonts w:ascii="Palatino Linotype" w:hAnsi="Palatino Linotype"/>
        </w:rPr>
        <w:t xml:space="preserve"> de marzo por ser considerado</w:t>
      </w:r>
      <w:r w:rsidR="00487F69" w:rsidRPr="00810353">
        <w:rPr>
          <w:rFonts w:ascii="Palatino Linotype" w:hAnsi="Palatino Linotype"/>
        </w:rPr>
        <w:t>s</w:t>
      </w:r>
      <w:r w:rsidRPr="00810353">
        <w:rPr>
          <w:rFonts w:ascii="Palatino Linotype" w:hAnsi="Palatino Linotype"/>
        </w:rPr>
        <w:t xml:space="preserve"> como suspensión de labores, en </w:t>
      </w:r>
      <w:r w:rsidRPr="00810353">
        <w:rPr>
          <w:rFonts w:ascii="Palatino Linotype" w:hAnsi="Palatino Linotype"/>
        </w:rPr>
        <w:lastRenderedPageBreak/>
        <w:t>términos de lo dispuesto por el Calendario Oficial en Materia de Transparencia, Acceso a la Información Pública y Protección de Datos Personales del Estado de México y Municipios, para el año dos mil diecinueve y enero de dos mil veinte, publicado en el Periódico Oficial “</w:t>
      </w:r>
      <w:r w:rsidRPr="00810353">
        <w:rPr>
          <w:rFonts w:ascii="Palatino Linotype" w:hAnsi="Palatino Linotype"/>
          <w:i/>
        </w:rPr>
        <w:t>Gaceta del Gobierno</w:t>
      </w:r>
      <w:r w:rsidRPr="00810353">
        <w:rPr>
          <w:rFonts w:ascii="Palatino Linotype" w:hAnsi="Palatino Linotype"/>
        </w:rPr>
        <w:t>” el diecinueve de diciembre de dos mil dieciocho.</w:t>
      </w:r>
    </w:p>
    <w:p w14:paraId="4577DE9E" w14:textId="308E78EF" w:rsidR="0080652D" w:rsidRPr="00810353" w:rsidRDefault="0080652D" w:rsidP="0080652D">
      <w:pPr>
        <w:spacing w:before="240" w:after="100" w:afterAutospacing="1" w:line="360" w:lineRule="auto"/>
        <w:jc w:val="both"/>
        <w:rPr>
          <w:rFonts w:ascii="Palatino Linotype" w:hAnsi="Palatino Linotype" w:cs="Arial"/>
        </w:rPr>
      </w:pPr>
      <w:r w:rsidRPr="00810353">
        <w:rPr>
          <w:rFonts w:ascii="Palatino Linotype" w:hAnsi="Palatino Linotype" w:cs="Arial"/>
        </w:rPr>
        <w:t>En ese tenor, si el recurso de revisión que nos ocupa, se interpuso el</w:t>
      </w:r>
      <w:r w:rsidRPr="00810353">
        <w:rPr>
          <w:rFonts w:ascii="Palatino Linotype" w:hAnsi="Palatino Linotype" w:cs="Arial"/>
          <w:b/>
        </w:rPr>
        <w:t xml:space="preserve"> </w:t>
      </w:r>
      <w:r w:rsidR="00487F69" w:rsidRPr="00810353">
        <w:rPr>
          <w:rFonts w:ascii="Palatino Linotype" w:hAnsi="Palatino Linotype" w:cs="Arial"/>
          <w:b/>
          <w:u w:val="single"/>
        </w:rPr>
        <w:t>once</w:t>
      </w:r>
      <w:r w:rsidRPr="00810353">
        <w:rPr>
          <w:rFonts w:ascii="Palatino Linotype" w:hAnsi="Palatino Linotype" w:cs="Arial"/>
          <w:b/>
          <w:u w:val="single"/>
        </w:rPr>
        <w:t xml:space="preserve"> de marzo de dos mil diecinueve</w:t>
      </w:r>
      <w:r w:rsidRPr="00810353">
        <w:rPr>
          <w:rFonts w:ascii="Palatino Linotype" w:hAnsi="Palatino Linotype" w:cs="Arial"/>
        </w:rPr>
        <w:t>, éste se encuentra dentro de los márgenes temporales previstos en el precepto legal citado en el párrafo anterior y, por tanto, su interposición se considera oportuna.</w:t>
      </w:r>
    </w:p>
    <w:p w14:paraId="6A8D0B4B" w14:textId="360224AB" w:rsidR="001E77BC" w:rsidRPr="00810353" w:rsidRDefault="00AB4B9D" w:rsidP="001E77BC">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b/>
        </w:rPr>
      </w:pPr>
      <w:r w:rsidRPr="00810353">
        <w:rPr>
          <w:rFonts w:ascii="Palatino Linotype" w:hAnsi="Palatino Linotype" w:cs="Arial"/>
          <w:b/>
        </w:rPr>
        <w:t>Procedibilidad.</w:t>
      </w:r>
      <w:r w:rsidR="004232E6" w:rsidRPr="00810353">
        <w:rPr>
          <w:rFonts w:ascii="Palatino Linotype" w:hAnsi="Palatino Linotype" w:cs="Arial"/>
          <w:b/>
        </w:rPr>
        <w:t xml:space="preserve"> </w:t>
      </w:r>
      <w:r w:rsidR="001E77BC" w:rsidRPr="00810353">
        <w:rPr>
          <w:rFonts w:ascii="Palatino Linotype" w:hAnsi="Palatino Linotype" w:cs="Arial"/>
        </w:rPr>
        <w:t xml:space="preserve">Del análisis efectuado, se advierte la procedibilidad del presente recurso de revisión, en razón de acreditación </w:t>
      </w:r>
      <w:r w:rsidR="001E77BC" w:rsidRPr="00810353">
        <w:rPr>
          <w:rFonts w:ascii="Palatino Linotype" w:hAnsi="Palatino Linotype" w:cs="Arial"/>
          <w:snapToGrid w:val="0"/>
        </w:rPr>
        <w:t>plena</w:t>
      </w:r>
      <w:r w:rsidR="001E77BC" w:rsidRPr="00810353">
        <w:rPr>
          <w:rFonts w:ascii="Palatino Linotype" w:hAnsi="Palatino Linotype" w:cs="Arial"/>
        </w:rPr>
        <w:t xml:space="preserve"> de todos y cada uno de los elementos formales exigidos por el artículo 180 de la Ley de Transparencia y Acceso a la Información Pública</w:t>
      </w:r>
      <w:r w:rsidR="001E77BC" w:rsidRPr="00810353">
        <w:rPr>
          <w:rFonts w:ascii="Palatino Linotype" w:hAnsi="Palatino Linotype"/>
        </w:rPr>
        <w:t xml:space="preserve"> </w:t>
      </w:r>
      <w:r w:rsidR="001E77BC" w:rsidRPr="00810353">
        <w:rPr>
          <w:rFonts w:ascii="Palatino Linotype" w:hAnsi="Palatino Linotype" w:cs="Arial"/>
        </w:rPr>
        <w:t>del</w:t>
      </w:r>
      <w:r w:rsidR="001E77BC" w:rsidRPr="00810353">
        <w:rPr>
          <w:rFonts w:ascii="Palatino Linotype" w:hAnsi="Palatino Linotype"/>
        </w:rPr>
        <w:t xml:space="preserve"> </w:t>
      </w:r>
      <w:r w:rsidR="001E77BC" w:rsidRPr="00810353">
        <w:rPr>
          <w:rFonts w:ascii="Palatino Linotype" w:hAnsi="Palatino Linotype" w:cs="Arial"/>
        </w:rPr>
        <w:t>Estado</w:t>
      </w:r>
      <w:r w:rsidR="001E77BC" w:rsidRPr="00810353">
        <w:rPr>
          <w:rFonts w:ascii="Palatino Linotype" w:hAnsi="Palatino Linotype"/>
        </w:rPr>
        <w:t xml:space="preserve"> de México y Municipios, en atención a que fue presentado mediante el formato visible en </w:t>
      </w:r>
      <w:r w:rsidR="001E77BC" w:rsidRPr="00810353">
        <w:rPr>
          <w:rFonts w:ascii="Palatino Linotype" w:hAnsi="Palatino Linotype"/>
          <w:b/>
        </w:rPr>
        <w:t>EL SAIMEX</w:t>
      </w:r>
      <w:r w:rsidR="007049B6" w:rsidRPr="00810353">
        <w:rPr>
          <w:rFonts w:ascii="Palatino Linotype" w:hAnsi="Palatino Linotype"/>
        </w:rPr>
        <w:t>.</w:t>
      </w:r>
    </w:p>
    <w:p w14:paraId="7509738D" w14:textId="77777777" w:rsidR="003F4F7E" w:rsidRPr="00810353" w:rsidRDefault="00487F69" w:rsidP="003F4F7E">
      <w:pPr>
        <w:pStyle w:val="Prrafodelista"/>
        <w:widowControl w:val="0"/>
        <w:numPr>
          <w:ilvl w:val="0"/>
          <w:numId w:val="2"/>
        </w:numPr>
        <w:autoSpaceDE w:val="0"/>
        <w:autoSpaceDN w:val="0"/>
        <w:adjustRightInd w:val="0"/>
        <w:spacing w:before="240" w:after="240" w:line="360" w:lineRule="auto"/>
        <w:ind w:left="0" w:firstLine="0"/>
        <w:jc w:val="both"/>
        <w:rPr>
          <w:rFonts w:ascii="Palatino Linotype" w:eastAsia="Calibri" w:hAnsi="Palatino Linotype" w:cs="Arial"/>
        </w:rPr>
      </w:pPr>
      <w:r w:rsidRPr="00810353">
        <w:rPr>
          <w:rFonts w:ascii="Palatino Linotype" w:hAnsi="Palatino Linotype" w:cs="Arial"/>
          <w:b/>
        </w:rPr>
        <w:t>Análisis de las causales de sobreseimiento</w:t>
      </w:r>
      <w:r w:rsidR="004232E6" w:rsidRPr="00810353">
        <w:rPr>
          <w:rFonts w:ascii="Palatino Linotype" w:hAnsi="Palatino Linotype" w:cs="Arial"/>
          <w:b/>
        </w:rPr>
        <w:t>.</w:t>
      </w:r>
      <w:r w:rsidR="00D15005" w:rsidRPr="00810353">
        <w:rPr>
          <w:rFonts w:ascii="Palatino Linotype" w:hAnsi="Palatino Linotype" w:cs="Arial"/>
          <w:b/>
        </w:rPr>
        <w:t xml:space="preserve"> </w:t>
      </w:r>
      <w:r w:rsidR="003F4F7E" w:rsidRPr="00810353">
        <w:rPr>
          <w:rFonts w:ascii="Palatino Linotype" w:hAnsi="Palatino Linotype" w:cs="Arial"/>
        </w:rPr>
        <w:t>Tal y como quedó precisado en los resultandos de la presente resolución, el particular requirió del</w:t>
      </w:r>
      <w:r w:rsidR="003F4F7E" w:rsidRPr="00810353">
        <w:rPr>
          <w:rFonts w:ascii="Palatino Linotype" w:hAnsi="Palatino Linotype" w:cs="Arial"/>
          <w:b/>
        </w:rPr>
        <w:t xml:space="preserve"> SUJETO OBLIGADO </w:t>
      </w:r>
      <w:r w:rsidR="003F4F7E" w:rsidRPr="00810353">
        <w:rPr>
          <w:rFonts w:ascii="Palatino Linotype" w:hAnsi="Palatino Linotype" w:cs="Arial"/>
        </w:rPr>
        <w:t>la siguiente información:</w:t>
      </w:r>
    </w:p>
    <w:p w14:paraId="083A0B53" w14:textId="41FF3BC3" w:rsidR="00487F69" w:rsidRPr="00810353" w:rsidRDefault="003F4F7E" w:rsidP="00192EF5">
      <w:pPr>
        <w:pStyle w:val="Prrafodelista"/>
        <w:widowControl w:val="0"/>
        <w:numPr>
          <w:ilvl w:val="0"/>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hAnsi="Palatino Linotype" w:cs="Arial"/>
        </w:rPr>
        <w:t xml:space="preserve">Expediente completo de la Queja número </w:t>
      </w:r>
      <w:r w:rsidRPr="00810353">
        <w:rPr>
          <w:rFonts w:ascii="Palatino Linotype" w:hAnsi="Palatino Linotype" w:cs="Arial"/>
          <w:b/>
        </w:rPr>
        <w:t>CHALCO/</w:t>
      </w:r>
      <w:proofErr w:type="spellStart"/>
      <w:r w:rsidRPr="00810353">
        <w:rPr>
          <w:rFonts w:ascii="Palatino Linotype" w:hAnsi="Palatino Linotype" w:cs="Arial"/>
          <w:b/>
        </w:rPr>
        <w:t>DDU</w:t>
      </w:r>
      <w:proofErr w:type="spellEnd"/>
      <w:r w:rsidRPr="00810353">
        <w:rPr>
          <w:rFonts w:ascii="Palatino Linotype" w:hAnsi="Palatino Linotype" w:cs="Arial"/>
          <w:b/>
        </w:rPr>
        <w:t>/</w:t>
      </w:r>
      <w:proofErr w:type="spellStart"/>
      <w:r w:rsidRPr="00810353">
        <w:rPr>
          <w:rFonts w:ascii="Palatino Linotype" w:hAnsi="Palatino Linotype" w:cs="Arial"/>
          <w:b/>
        </w:rPr>
        <w:t>PAC</w:t>
      </w:r>
      <w:proofErr w:type="spellEnd"/>
      <w:r w:rsidRPr="00810353">
        <w:rPr>
          <w:rFonts w:ascii="Palatino Linotype" w:hAnsi="Palatino Linotype" w:cs="Arial"/>
          <w:b/>
        </w:rPr>
        <w:t>/0440/2018</w:t>
      </w:r>
      <w:r w:rsidRPr="00810353">
        <w:rPr>
          <w:rFonts w:ascii="Palatino Linotype" w:hAnsi="Palatino Linotype" w:cs="Arial"/>
        </w:rPr>
        <w:t>, en el que se incluya:</w:t>
      </w:r>
    </w:p>
    <w:p w14:paraId="77A48A98" w14:textId="4C398C31" w:rsidR="003F4F7E" w:rsidRPr="00810353" w:rsidRDefault="003F4F7E" w:rsidP="00192EF5">
      <w:pPr>
        <w:pStyle w:val="Prrafodelista"/>
        <w:widowControl w:val="0"/>
        <w:numPr>
          <w:ilvl w:val="1"/>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hAnsi="Palatino Linotype" w:cs="Arial"/>
        </w:rPr>
        <w:t>Queja;</w:t>
      </w:r>
    </w:p>
    <w:p w14:paraId="7E65D27D" w14:textId="5D9C966C" w:rsidR="003F4F7E" w:rsidRPr="00810353" w:rsidRDefault="003F4F7E" w:rsidP="00192EF5">
      <w:pPr>
        <w:pStyle w:val="Prrafodelista"/>
        <w:widowControl w:val="0"/>
        <w:numPr>
          <w:ilvl w:val="1"/>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hAnsi="Palatino Linotype" w:cs="Arial"/>
        </w:rPr>
        <w:t>Documentos que amparan la visita;</w:t>
      </w:r>
    </w:p>
    <w:p w14:paraId="4499DC13" w14:textId="4ABB704A" w:rsidR="003F4F7E" w:rsidRPr="00810353" w:rsidRDefault="003F4F7E" w:rsidP="00192EF5">
      <w:pPr>
        <w:pStyle w:val="Prrafodelista"/>
        <w:widowControl w:val="0"/>
        <w:numPr>
          <w:ilvl w:val="1"/>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eastAsia="Calibri" w:hAnsi="Palatino Linotype" w:cs="Arial"/>
        </w:rPr>
        <w:t>Documentos que amparen las acciones realizadas por la Dirección de Desarrollo Urbano;</w:t>
      </w:r>
    </w:p>
    <w:p w14:paraId="3812F7DB" w14:textId="0434FEAF" w:rsidR="003F4F7E" w:rsidRPr="00810353" w:rsidRDefault="003F4F7E" w:rsidP="00192EF5">
      <w:pPr>
        <w:pStyle w:val="Prrafodelista"/>
        <w:widowControl w:val="0"/>
        <w:numPr>
          <w:ilvl w:val="1"/>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eastAsia="Calibri" w:hAnsi="Palatino Linotype" w:cs="Arial"/>
        </w:rPr>
        <w:lastRenderedPageBreak/>
        <w:t>Cédula de notificación;</w:t>
      </w:r>
    </w:p>
    <w:p w14:paraId="1541465C" w14:textId="0CFE37A1" w:rsidR="003F4F7E" w:rsidRPr="00810353" w:rsidRDefault="003F4F7E" w:rsidP="00192EF5">
      <w:pPr>
        <w:pStyle w:val="Prrafodelista"/>
        <w:widowControl w:val="0"/>
        <w:numPr>
          <w:ilvl w:val="1"/>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eastAsia="Calibri" w:hAnsi="Palatino Linotype" w:cs="Arial"/>
        </w:rPr>
        <w:t>Citatorio de Garantía de Audiencia;</w:t>
      </w:r>
    </w:p>
    <w:p w14:paraId="2D03FC99" w14:textId="312AE6E8" w:rsidR="003F4F7E" w:rsidRPr="00810353" w:rsidRDefault="003F4F7E" w:rsidP="00192EF5">
      <w:pPr>
        <w:pStyle w:val="Prrafodelista"/>
        <w:widowControl w:val="0"/>
        <w:numPr>
          <w:ilvl w:val="1"/>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eastAsia="Calibri" w:hAnsi="Palatino Linotype" w:cs="Arial"/>
        </w:rPr>
        <w:t>Información del Procedimiento Administrativo Común;</w:t>
      </w:r>
    </w:p>
    <w:p w14:paraId="078C6C7F" w14:textId="7063DC72" w:rsidR="003F4F7E" w:rsidRPr="00810353" w:rsidRDefault="003F4F7E" w:rsidP="00192EF5">
      <w:pPr>
        <w:pStyle w:val="Prrafodelista"/>
        <w:widowControl w:val="0"/>
        <w:numPr>
          <w:ilvl w:val="1"/>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eastAsia="Calibri" w:hAnsi="Palatino Linotype" w:cs="Arial"/>
        </w:rPr>
        <w:t>Mandamiento de verificación;</w:t>
      </w:r>
    </w:p>
    <w:p w14:paraId="692CA286" w14:textId="6BB26422" w:rsidR="003F4F7E" w:rsidRPr="00810353" w:rsidRDefault="003F4F7E" w:rsidP="00192EF5">
      <w:pPr>
        <w:pStyle w:val="Prrafodelista"/>
        <w:widowControl w:val="0"/>
        <w:numPr>
          <w:ilvl w:val="1"/>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eastAsia="Calibri" w:hAnsi="Palatino Linotype" w:cs="Arial"/>
        </w:rPr>
        <w:t>Orden de suspensión provisional;</w:t>
      </w:r>
    </w:p>
    <w:p w14:paraId="7AA5C952" w14:textId="091A35E7" w:rsidR="003F4F7E" w:rsidRPr="00810353" w:rsidRDefault="003F4F7E" w:rsidP="00192EF5">
      <w:pPr>
        <w:pStyle w:val="Prrafodelista"/>
        <w:widowControl w:val="0"/>
        <w:numPr>
          <w:ilvl w:val="1"/>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eastAsia="Calibri" w:hAnsi="Palatino Linotype" w:cs="Arial"/>
        </w:rPr>
        <w:t>Fotografías de los hechos;</w:t>
      </w:r>
    </w:p>
    <w:p w14:paraId="4D92892D" w14:textId="2BFD76A2" w:rsidR="00192EF5" w:rsidRPr="00810353" w:rsidRDefault="00192EF5" w:rsidP="00192EF5">
      <w:pPr>
        <w:pStyle w:val="Prrafodelista"/>
        <w:widowControl w:val="0"/>
        <w:numPr>
          <w:ilvl w:val="1"/>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eastAsia="Calibri" w:hAnsi="Palatino Linotype" w:cs="Arial"/>
        </w:rPr>
        <w:t>Documento de Garantía de Audiencia;</w:t>
      </w:r>
    </w:p>
    <w:p w14:paraId="2A842EA0" w14:textId="3BD16098" w:rsidR="00192EF5" w:rsidRPr="00810353" w:rsidRDefault="00192EF5" w:rsidP="00192EF5">
      <w:pPr>
        <w:pStyle w:val="Prrafodelista"/>
        <w:widowControl w:val="0"/>
        <w:numPr>
          <w:ilvl w:val="1"/>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eastAsia="Calibri" w:hAnsi="Palatino Linotype" w:cs="Arial"/>
        </w:rPr>
        <w:t>Acuerdo de la Garantía de Audiencia;</w:t>
      </w:r>
      <w:r w:rsidR="007A7ACE" w:rsidRPr="00810353">
        <w:rPr>
          <w:rFonts w:ascii="Palatino Linotype" w:eastAsia="Calibri" w:hAnsi="Palatino Linotype" w:cs="Arial"/>
        </w:rPr>
        <w:t xml:space="preserve"> y,</w:t>
      </w:r>
    </w:p>
    <w:p w14:paraId="2E138305" w14:textId="18037182" w:rsidR="00192EF5" w:rsidRPr="00810353" w:rsidRDefault="00192EF5" w:rsidP="00192EF5">
      <w:pPr>
        <w:pStyle w:val="Prrafodelista"/>
        <w:widowControl w:val="0"/>
        <w:numPr>
          <w:ilvl w:val="1"/>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eastAsia="Calibri" w:hAnsi="Palatino Linotype" w:cs="Arial"/>
        </w:rPr>
        <w:t>Orden de retiro de sellos de suspensión.</w:t>
      </w:r>
    </w:p>
    <w:p w14:paraId="57265913" w14:textId="7710970C" w:rsidR="00192EF5" w:rsidRPr="00810353" w:rsidRDefault="00192EF5" w:rsidP="00192EF5">
      <w:pPr>
        <w:pStyle w:val="Prrafodelista"/>
        <w:widowControl w:val="0"/>
        <w:numPr>
          <w:ilvl w:val="0"/>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eastAsia="Calibri" w:hAnsi="Palatino Linotype" w:cs="Arial"/>
        </w:rPr>
        <w:t>Manual de procedimientos para la colocación de una antena de comunicación arriostrada de 9 metros de altura, para comunicación de internet; y,</w:t>
      </w:r>
    </w:p>
    <w:p w14:paraId="476FA9C3" w14:textId="38D5A465" w:rsidR="00192EF5" w:rsidRPr="00810353" w:rsidRDefault="00192EF5" w:rsidP="00192EF5">
      <w:pPr>
        <w:pStyle w:val="Prrafodelista"/>
        <w:widowControl w:val="0"/>
        <w:numPr>
          <w:ilvl w:val="0"/>
          <w:numId w:val="7"/>
        </w:numPr>
        <w:autoSpaceDE w:val="0"/>
        <w:autoSpaceDN w:val="0"/>
        <w:adjustRightInd w:val="0"/>
        <w:spacing w:before="240" w:after="240" w:line="276" w:lineRule="auto"/>
        <w:jc w:val="both"/>
        <w:rPr>
          <w:rFonts w:ascii="Palatino Linotype" w:eastAsia="Calibri" w:hAnsi="Palatino Linotype" w:cs="Arial"/>
        </w:rPr>
      </w:pPr>
      <w:r w:rsidRPr="00810353">
        <w:rPr>
          <w:rFonts w:ascii="Palatino Linotype" w:eastAsia="Calibri" w:hAnsi="Palatino Linotype" w:cs="Arial"/>
        </w:rPr>
        <w:t>Normas y requisitos a cumplir para la colocación mencionada en el numeral anterior.</w:t>
      </w:r>
    </w:p>
    <w:p w14:paraId="22F321F7" w14:textId="62AF97E9" w:rsidR="00487F69" w:rsidRPr="00810353" w:rsidRDefault="00192EF5" w:rsidP="00487F69">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10353">
        <w:rPr>
          <w:rFonts w:ascii="Palatino Linotype" w:eastAsia="Calibri" w:hAnsi="Palatino Linotype" w:cs="Arial"/>
        </w:rPr>
        <w:t xml:space="preserve">Al respecto, </w:t>
      </w:r>
      <w:r w:rsidRPr="00810353">
        <w:rPr>
          <w:rFonts w:ascii="Palatino Linotype" w:eastAsia="Calibri" w:hAnsi="Palatino Linotype" w:cs="Arial"/>
          <w:b/>
        </w:rPr>
        <w:t>EL SUJETO OBLIGADO</w:t>
      </w:r>
      <w:r w:rsidRPr="00810353">
        <w:rPr>
          <w:rFonts w:ascii="Palatino Linotype" w:eastAsia="Calibri" w:hAnsi="Palatino Linotype" w:cs="Arial"/>
        </w:rPr>
        <w:t xml:space="preserve"> respondió al particular que no podía entregarle los documentos contenidos en el expediente aducido, por tratarse de información clasificada como confidencial de manera permanente, por contener datos personales; que no existe el manual de procedimientos para la colocación de antenas de comunicación; sin embargo, le informó que podía consultar la normatividad en el Plan Municipal de Desarrollo Urbano y en el Bando Municipal 2019.</w:t>
      </w:r>
    </w:p>
    <w:p w14:paraId="646AB853" w14:textId="61AFBD00" w:rsidR="00487F69" w:rsidRPr="00810353" w:rsidRDefault="00192EF5" w:rsidP="00487F69">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10353">
        <w:rPr>
          <w:rFonts w:ascii="Palatino Linotype" w:eastAsia="Calibri" w:hAnsi="Palatino Linotype" w:cs="Arial"/>
        </w:rPr>
        <w:t xml:space="preserve">Inconforme con dicha respuesta, el hoy </w:t>
      </w:r>
      <w:r w:rsidRPr="00810353">
        <w:rPr>
          <w:rFonts w:ascii="Palatino Linotype" w:eastAsia="Calibri" w:hAnsi="Palatino Linotype" w:cs="Arial"/>
          <w:b/>
        </w:rPr>
        <w:t>RECURRENTE</w:t>
      </w:r>
      <w:r w:rsidRPr="00810353">
        <w:rPr>
          <w:rFonts w:ascii="Palatino Linotype" w:eastAsia="Calibri" w:hAnsi="Palatino Linotype" w:cs="Arial"/>
        </w:rPr>
        <w:t xml:space="preserve"> interpuso el medio de defensa de mérito, en el cual argumentó que se le debía entregar la información del expediente</w:t>
      </w:r>
      <w:r w:rsidR="007A7ACE" w:rsidRPr="00810353">
        <w:rPr>
          <w:rFonts w:ascii="Palatino Linotype" w:eastAsia="Calibri" w:hAnsi="Palatino Linotype" w:cs="Arial"/>
        </w:rPr>
        <w:t>;</w:t>
      </w:r>
      <w:r w:rsidRPr="00810353">
        <w:rPr>
          <w:rFonts w:ascii="Palatino Linotype" w:eastAsia="Calibri" w:hAnsi="Palatino Linotype" w:cs="Arial"/>
        </w:rPr>
        <w:t xml:space="preserve"> </w:t>
      </w:r>
      <w:r w:rsidRPr="00810353">
        <w:rPr>
          <w:rFonts w:ascii="Palatino Linotype" w:eastAsia="Calibri" w:hAnsi="Palatino Linotype" w:cs="Arial"/>
        </w:rPr>
        <w:lastRenderedPageBreak/>
        <w:t>toda vez</w:t>
      </w:r>
      <w:r w:rsidR="007A7ACE" w:rsidRPr="00810353">
        <w:rPr>
          <w:rFonts w:ascii="Palatino Linotype" w:eastAsia="Calibri" w:hAnsi="Palatino Linotype" w:cs="Arial"/>
        </w:rPr>
        <w:t>,</w:t>
      </w:r>
      <w:r w:rsidRPr="00810353">
        <w:rPr>
          <w:rFonts w:ascii="Palatino Linotype" w:eastAsia="Calibri" w:hAnsi="Palatino Linotype" w:cs="Arial"/>
        </w:rPr>
        <w:t xml:space="preserve"> que él era el titular que solicita</w:t>
      </w:r>
      <w:r w:rsidR="00B42737" w:rsidRPr="00810353">
        <w:rPr>
          <w:rFonts w:ascii="Palatino Linotype" w:eastAsia="Calibri" w:hAnsi="Palatino Linotype" w:cs="Arial"/>
        </w:rPr>
        <w:t>ba</w:t>
      </w:r>
      <w:r w:rsidRPr="00810353">
        <w:rPr>
          <w:rFonts w:ascii="Palatino Linotype" w:eastAsia="Calibri" w:hAnsi="Palatino Linotype" w:cs="Arial"/>
        </w:rPr>
        <w:t xml:space="preserve"> la información</w:t>
      </w:r>
      <w:r w:rsidR="00B42737" w:rsidRPr="00810353">
        <w:rPr>
          <w:rFonts w:ascii="Palatino Linotype" w:eastAsia="Calibri" w:hAnsi="Palatino Linotype" w:cs="Arial"/>
        </w:rPr>
        <w:t>. Cabe precisar que</w:t>
      </w:r>
      <w:r w:rsidRPr="00810353">
        <w:rPr>
          <w:rFonts w:ascii="Palatino Linotype" w:eastAsia="Calibri" w:hAnsi="Palatino Linotype" w:cs="Arial"/>
        </w:rPr>
        <w:t xml:space="preserve"> adjunt</w:t>
      </w:r>
      <w:r w:rsidR="00B42737" w:rsidRPr="00810353">
        <w:rPr>
          <w:rFonts w:ascii="Palatino Linotype" w:eastAsia="Calibri" w:hAnsi="Palatino Linotype" w:cs="Arial"/>
        </w:rPr>
        <w:t>ó su</w:t>
      </w:r>
      <w:r w:rsidRPr="00810353">
        <w:rPr>
          <w:rFonts w:ascii="Palatino Linotype" w:eastAsia="Calibri" w:hAnsi="Palatino Linotype" w:cs="Arial"/>
        </w:rPr>
        <w:t xml:space="preserve"> identificación oficial</w:t>
      </w:r>
      <w:r w:rsidR="00B42737" w:rsidRPr="00810353">
        <w:rPr>
          <w:rFonts w:ascii="Palatino Linotype" w:eastAsia="Calibri" w:hAnsi="Palatino Linotype" w:cs="Arial"/>
        </w:rPr>
        <w:t>, consistente en un pasaporte expedido por la Secretaría de Relaciones Exteriores</w:t>
      </w:r>
      <w:r w:rsidRPr="00810353">
        <w:rPr>
          <w:rFonts w:ascii="Palatino Linotype" w:eastAsia="Calibri" w:hAnsi="Palatino Linotype" w:cs="Arial"/>
        </w:rPr>
        <w:t>.</w:t>
      </w:r>
    </w:p>
    <w:p w14:paraId="6D2E3FCF" w14:textId="06207668" w:rsidR="00487F69" w:rsidRPr="00810353" w:rsidRDefault="007A7ACE" w:rsidP="00487F69">
      <w:pPr>
        <w:pStyle w:val="Prrafodelista"/>
        <w:widowControl w:val="0"/>
        <w:autoSpaceDE w:val="0"/>
        <w:autoSpaceDN w:val="0"/>
        <w:adjustRightInd w:val="0"/>
        <w:spacing w:before="240" w:after="240" w:line="360" w:lineRule="auto"/>
        <w:ind w:left="0"/>
        <w:jc w:val="both"/>
        <w:rPr>
          <w:rFonts w:ascii="Palatino Linotype" w:hAnsi="Palatino Linotype"/>
          <w:bCs/>
        </w:rPr>
      </w:pPr>
      <w:r w:rsidRPr="00810353">
        <w:rPr>
          <w:rFonts w:ascii="Palatino Linotype" w:eastAsia="Calibri" w:hAnsi="Palatino Linotype" w:cs="Arial"/>
        </w:rPr>
        <w:t xml:space="preserve">Posteriormente, </w:t>
      </w:r>
      <w:r w:rsidRPr="00810353">
        <w:rPr>
          <w:rFonts w:ascii="Palatino Linotype" w:eastAsia="Calibri" w:hAnsi="Palatino Linotype" w:cs="Arial"/>
          <w:b/>
        </w:rPr>
        <w:t>EL SUJETO OBLIGADO</w:t>
      </w:r>
      <w:r w:rsidRPr="00810353">
        <w:rPr>
          <w:rFonts w:ascii="Palatino Linotype" w:eastAsia="Calibri" w:hAnsi="Palatino Linotype" w:cs="Arial"/>
        </w:rPr>
        <w:t xml:space="preserve"> rindió su Informe Justificado, en el cual manifestó que </w:t>
      </w:r>
      <w:r w:rsidRPr="00810353">
        <w:rPr>
          <w:rFonts w:ascii="Palatino Linotype" w:eastAsia="Calibri" w:hAnsi="Palatino Linotype" w:cs="Arial"/>
          <w:b/>
        </w:rPr>
        <w:t>EL RECURRENTE</w:t>
      </w:r>
      <w:r w:rsidRPr="00810353">
        <w:rPr>
          <w:rFonts w:ascii="Palatino Linotype" w:eastAsia="Calibri" w:hAnsi="Palatino Linotype" w:cs="Arial"/>
        </w:rPr>
        <w:t xml:space="preserve">, mediante la diversa solicitud de acceso a la información número </w:t>
      </w:r>
      <w:r w:rsidRPr="00810353">
        <w:rPr>
          <w:rFonts w:ascii="Palatino Linotype" w:eastAsia="Calibri" w:hAnsi="Palatino Linotype" w:cs="Arial"/>
          <w:b/>
        </w:rPr>
        <w:t>00265/CHALCO/IP/2018</w:t>
      </w:r>
      <w:r w:rsidRPr="00810353">
        <w:rPr>
          <w:rFonts w:ascii="Palatino Linotype" w:eastAsia="Calibri" w:hAnsi="Palatino Linotype" w:cs="Arial"/>
        </w:rPr>
        <w:t xml:space="preserve"> requirió la misma información que la peticionada en la solicitud número </w:t>
      </w:r>
      <w:r w:rsidRPr="00810353">
        <w:rPr>
          <w:rFonts w:ascii="Palatino Linotype" w:hAnsi="Palatino Linotype"/>
          <w:b/>
          <w:bCs/>
        </w:rPr>
        <w:t>00041/CHALCO/IP/2019</w:t>
      </w:r>
      <w:r w:rsidRPr="00810353">
        <w:rPr>
          <w:rFonts w:ascii="Palatino Linotype" w:hAnsi="Palatino Linotype"/>
          <w:bCs/>
        </w:rPr>
        <w:t xml:space="preserve"> que aquí se analiza.</w:t>
      </w:r>
    </w:p>
    <w:p w14:paraId="5C6BBF67" w14:textId="64012F5D" w:rsidR="007A7ACE" w:rsidRPr="00810353" w:rsidRDefault="007A7ACE" w:rsidP="00487F69">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10353">
        <w:rPr>
          <w:rFonts w:ascii="Palatino Linotype" w:hAnsi="Palatino Linotype"/>
          <w:bCs/>
        </w:rPr>
        <w:t xml:space="preserve">Con base en lo anterior, </w:t>
      </w:r>
      <w:r w:rsidRPr="00810353">
        <w:rPr>
          <w:rFonts w:ascii="Palatino Linotype" w:hAnsi="Palatino Linotype"/>
          <w:b/>
          <w:bCs/>
        </w:rPr>
        <w:t xml:space="preserve">EL </w:t>
      </w:r>
      <w:r w:rsidR="0047766C" w:rsidRPr="00810353">
        <w:rPr>
          <w:rFonts w:ascii="Palatino Linotype" w:hAnsi="Palatino Linotype"/>
          <w:b/>
          <w:bCs/>
        </w:rPr>
        <w:t>SUJETO</w:t>
      </w:r>
      <w:r w:rsidRPr="00810353">
        <w:rPr>
          <w:rFonts w:ascii="Palatino Linotype" w:hAnsi="Palatino Linotype"/>
          <w:b/>
          <w:bCs/>
        </w:rPr>
        <w:t xml:space="preserve"> OBLIGADO</w:t>
      </w:r>
      <w:r w:rsidRPr="00810353">
        <w:rPr>
          <w:rFonts w:ascii="Palatino Linotype" w:hAnsi="Palatino Linotype"/>
          <w:bCs/>
        </w:rPr>
        <w:t xml:space="preserve"> informó que la respuesta otorgada a la </w:t>
      </w:r>
      <w:r w:rsidRPr="00810353">
        <w:rPr>
          <w:rFonts w:ascii="Palatino Linotype" w:eastAsia="Calibri" w:hAnsi="Palatino Linotype" w:cs="Arial"/>
        </w:rPr>
        <w:t xml:space="preserve">solicitud de acceso a la información número </w:t>
      </w:r>
      <w:r w:rsidRPr="00810353">
        <w:rPr>
          <w:rFonts w:ascii="Palatino Linotype" w:eastAsia="Calibri" w:hAnsi="Palatino Linotype" w:cs="Arial"/>
          <w:b/>
        </w:rPr>
        <w:t>00265/CHALCO/IP/2018</w:t>
      </w:r>
      <w:r w:rsidR="00D62A80" w:rsidRPr="00810353">
        <w:rPr>
          <w:rFonts w:ascii="Palatino Linotype" w:eastAsia="Calibri" w:hAnsi="Palatino Linotype" w:cs="Arial"/>
          <w:b/>
        </w:rPr>
        <w:t>,</w:t>
      </w:r>
      <w:r w:rsidRPr="00810353">
        <w:rPr>
          <w:rFonts w:ascii="Palatino Linotype" w:eastAsia="Calibri" w:hAnsi="Palatino Linotype" w:cs="Arial"/>
        </w:rPr>
        <w:t xml:space="preserve"> fue impugnada mediante Recurso de Revisión número </w:t>
      </w:r>
      <w:r w:rsidRPr="00810353">
        <w:rPr>
          <w:rFonts w:ascii="Palatino Linotype" w:eastAsia="Calibri" w:hAnsi="Palatino Linotype" w:cs="Arial"/>
          <w:b/>
        </w:rPr>
        <w:t>04807/INFOEM/IP/RR/2018</w:t>
      </w:r>
      <w:r w:rsidRPr="00810353">
        <w:rPr>
          <w:rFonts w:ascii="Palatino Linotype" w:eastAsia="Calibri" w:hAnsi="Palatino Linotype" w:cs="Arial"/>
        </w:rPr>
        <w:t>, el cual fue resuelto por el Pleno de este Instituto</w:t>
      </w:r>
      <w:r w:rsidR="0047766C" w:rsidRPr="00810353">
        <w:rPr>
          <w:rFonts w:ascii="Palatino Linotype" w:eastAsia="Calibri" w:hAnsi="Palatino Linotype" w:cs="Arial"/>
        </w:rPr>
        <w:t>,</w:t>
      </w:r>
      <w:r w:rsidRPr="00810353">
        <w:rPr>
          <w:rFonts w:ascii="Palatino Linotype" w:eastAsia="Calibri" w:hAnsi="Palatino Linotype" w:cs="Arial"/>
        </w:rPr>
        <w:t xml:space="preserve"> en fecha seis de marzo de dos mil </w:t>
      </w:r>
      <w:r w:rsidR="0047766C" w:rsidRPr="00810353">
        <w:rPr>
          <w:rFonts w:ascii="Palatino Linotype" w:eastAsia="Calibri" w:hAnsi="Palatino Linotype" w:cs="Arial"/>
        </w:rPr>
        <w:t>diecinueve, en el sentido de ordenar la entrega de la información, en la vía solicitada.</w:t>
      </w:r>
    </w:p>
    <w:p w14:paraId="589B5E38" w14:textId="7A62A1F1" w:rsidR="0047766C" w:rsidRPr="00810353" w:rsidRDefault="0047766C" w:rsidP="00487F69">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10353">
        <w:rPr>
          <w:rFonts w:ascii="Palatino Linotype" w:eastAsia="Calibri" w:hAnsi="Palatino Linotype" w:cs="Arial"/>
        </w:rPr>
        <w:t xml:space="preserve">Asimismo, </w:t>
      </w:r>
      <w:r w:rsidRPr="00810353">
        <w:rPr>
          <w:rFonts w:ascii="Palatino Linotype" w:hAnsi="Palatino Linotype"/>
          <w:b/>
          <w:bCs/>
        </w:rPr>
        <w:t>EL SUJETO OBLIGADO</w:t>
      </w:r>
      <w:r w:rsidRPr="00810353">
        <w:rPr>
          <w:rFonts w:ascii="Palatino Linotype" w:hAnsi="Palatino Linotype"/>
          <w:bCs/>
        </w:rPr>
        <w:t xml:space="preserve"> expresó que, a la fecha en que rindió su Informe Justificado, la resolución del </w:t>
      </w:r>
      <w:r w:rsidRPr="00810353">
        <w:rPr>
          <w:rFonts w:ascii="Palatino Linotype" w:eastAsia="Calibri" w:hAnsi="Palatino Linotype" w:cs="Arial"/>
        </w:rPr>
        <w:t xml:space="preserve">Recurso de Revisión número </w:t>
      </w:r>
      <w:r w:rsidRPr="00810353">
        <w:rPr>
          <w:rFonts w:ascii="Palatino Linotype" w:eastAsia="Calibri" w:hAnsi="Palatino Linotype" w:cs="Arial"/>
          <w:b/>
        </w:rPr>
        <w:t xml:space="preserve">04807/INFOEM/IP/RR/2018 </w:t>
      </w:r>
      <w:r w:rsidRPr="00810353">
        <w:rPr>
          <w:rFonts w:ascii="Palatino Linotype" w:eastAsia="Calibri" w:hAnsi="Palatino Linotype" w:cs="Arial"/>
        </w:rPr>
        <w:t>se encontraba en vía de cumplimiento, ya que el Comité de Transparencia debía emitir un Acuerdo en el que se clasificara la información confidencial contenida en el expediente, a efecto de sustentar la versión pública correspondiente.</w:t>
      </w:r>
    </w:p>
    <w:p w14:paraId="3BA5CB88" w14:textId="0599244D" w:rsidR="007A7ACE" w:rsidRPr="00810353" w:rsidRDefault="0047766C" w:rsidP="00487F69">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10353">
        <w:rPr>
          <w:rFonts w:ascii="Palatino Linotype" w:eastAsia="Calibri" w:hAnsi="Palatino Linotype" w:cs="Arial"/>
        </w:rPr>
        <w:t xml:space="preserve">Finalmente, </w:t>
      </w:r>
      <w:r w:rsidRPr="00810353">
        <w:rPr>
          <w:rFonts w:ascii="Palatino Linotype" w:hAnsi="Palatino Linotype"/>
          <w:b/>
          <w:bCs/>
        </w:rPr>
        <w:t>EL SUJETO OBLIGADO</w:t>
      </w:r>
      <w:r w:rsidRPr="00810353">
        <w:rPr>
          <w:rFonts w:ascii="Palatino Linotype" w:hAnsi="Palatino Linotype"/>
          <w:bCs/>
        </w:rPr>
        <w:t xml:space="preserve"> consideró que con la entrega de información que se haga en cumplimiento a la resolución del </w:t>
      </w:r>
      <w:r w:rsidRPr="00810353">
        <w:rPr>
          <w:rFonts w:ascii="Palatino Linotype" w:eastAsia="Calibri" w:hAnsi="Palatino Linotype" w:cs="Arial"/>
        </w:rPr>
        <w:t xml:space="preserve">Recurso de Revisión número </w:t>
      </w:r>
      <w:r w:rsidRPr="00810353">
        <w:rPr>
          <w:rFonts w:ascii="Palatino Linotype" w:eastAsia="Calibri" w:hAnsi="Palatino Linotype" w:cs="Arial"/>
          <w:b/>
        </w:rPr>
        <w:t xml:space="preserve">04807/INFOEM/IP/RR/2018, </w:t>
      </w:r>
      <w:r w:rsidRPr="00810353">
        <w:rPr>
          <w:rFonts w:ascii="Palatino Linotype" w:eastAsia="Calibri" w:hAnsi="Palatino Linotype" w:cs="Arial"/>
        </w:rPr>
        <w:t xml:space="preserve">queda satisfecho el derecho de acceso a la información ejercido en la solicitud </w:t>
      </w:r>
      <w:r w:rsidRPr="00810353">
        <w:rPr>
          <w:rFonts w:ascii="Palatino Linotype" w:hAnsi="Palatino Linotype"/>
          <w:b/>
          <w:bCs/>
        </w:rPr>
        <w:t>00041/CHALCO/IP/2019.</w:t>
      </w:r>
    </w:p>
    <w:p w14:paraId="5F9007D2" w14:textId="77777777" w:rsidR="0089056E" w:rsidRPr="00810353" w:rsidRDefault="0089056E" w:rsidP="0089056E">
      <w:pPr>
        <w:spacing w:line="360" w:lineRule="auto"/>
        <w:jc w:val="both"/>
        <w:rPr>
          <w:rFonts w:ascii="Palatino Linotype" w:hAnsi="Palatino Linotype"/>
          <w:color w:val="000000"/>
        </w:rPr>
      </w:pPr>
      <w:r w:rsidRPr="00810353">
        <w:rPr>
          <w:rFonts w:ascii="Palatino Linotype" w:hAnsi="Palatino Linotype"/>
          <w:color w:val="000000"/>
        </w:rPr>
        <w:t xml:space="preserve">En ese sentido, la procedencia del recurso de revisión resulta ser una cuestión de previo y especial pronunciamiento, es decir, antes de entrar al fondo de la Litis planteada, </w:t>
      </w:r>
      <w:r w:rsidRPr="00810353">
        <w:rPr>
          <w:rFonts w:ascii="Palatino Linotype" w:hAnsi="Palatino Linotype"/>
          <w:color w:val="000000"/>
        </w:rPr>
        <w:lastRenderedPageBreak/>
        <w:t>deben actualizarlo alguno de los supuestos de procedencia, y, a su vez, tampoco debe actualizar los supuestos de improcedencia del mismo.</w:t>
      </w:r>
    </w:p>
    <w:p w14:paraId="28C55C8D" w14:textId="6ACDF561" w:rsidR="0089056E" w:rsidRPr="00810353" w:rsidRDefault="0089056E" w:rsidP="0089056E">
      <w:pPr>
        <w:spacing w:before="100" w:beforeAutospacing="1" w:after="100" w:afterAutospacing="1" w:line="360" w:lineRule="auto"/>
        <w:jc w:val="both"/>
        <w:rPr>
          <w:rFonts w:ascii="Palatino Linotype" w:hAnsi="Palatino Linotype" w:cs="Arial"/>
        </w:rPr>
      </w:pPr>
      <w:r w:rsidRPr="00810353">
        <w:rPr>
          <w:rFonts w:ascii="Palatino Linotype" w:hAnsi="Palatino Linotype"/>
          <w:color w:val="000000"/>
        </w:rPr>
        <w:t>Así las cosas, el artículo 1</w:t>
      </w:r>
      <w:r w:rsidRPr="00810353">
        <w:rPr>
          <w:rFonts w:ascii="Palatino Linotype" w:hAnsi="Palatino Linotype" w:cs="Arial"/>
        </w:rPr>
        <w:t>95, fracción I del Código de Procedimientos Administrativos del Estado de México, de aplicación supletoria a la Ley de Transparencia y Acceso a la Información Pública del Estado de México y Municipios, precisa que el Recurso de Revisión resulta improcedente en aquellos casos, en que se interponga el mismo en contra de actos que hayan sido impugnados en un recurso administrativo anterior, siempre que exista una resolución ejecutoria que decidiera el asunto planteado.</w:t>
      </w:r>
    </w:p>
    <w:p w14:paraId="326212E8" w14:textId="3BD7098B" w:rsidR="0089056E" w:rsidRPr="00810353" w:rsidRDefault="0089056E" w:rsidP="0089056E">
      <w:pPr>
        <w:spacing w:before="100" w:beforeAutospacing="1" w:after="100" w:afterAutospacing="1" w:line="360" w:lineRule="auto"/>
        <w:jc w:val="both"/>
        <w:rPr>
          <w:noProof/>
          <w:lang w:eastAsia="es-MX"/>
        </w:rPr>
      </w:pPr>
      <w:r w:rsidRPr="00810353">
        <w:rPr>
          <w:rFonts w:ascii="Palatino Linotype" w:hAnsi="Palatino Linotype" w:cs="Arial"/>
        </w:rPr>
        <w:t xml:space="preserve">En esa tesitura, en el presente Recurso de Revisión se actualiza dicha hipótesis normativa, en razón de que la información requerida, ya fue impugnada mediante el </w:t>
      </w:r>
      <w:r w:rsidRPr="00810353">
        <w:rPr>
          <w:rFonts w:ascii="Palatino Linotype" w:hAnsi="Palatino Linotype"/>
          <w:color w:val="000000"/>
        </w:rPr>
        <w:t xml:space="preserve">Recurso de Revisión número </w:t>
      </w:r>
      <w:r w:rsidRPr="00810353">
        <w:rPr>
          <w:rFonts w:ascii="Palatino Linotype" w:hAnsi="Palatino Linotype"/>
          <w:b/>
          <w:color w:val="000000"/>
        </w:rPr>
        <w:t>04807/INFOEM/IP/RR/2018</w:t>
      </w:r>
      <w:r w:rsidRPr="00810353">
        <w:rPr>
          <w:rFonts w:ascii="Palatino Linotype" w:hAnsi="Palatino Linotype"/>
        </w:rPr>
        <w:t xml:space="preserve">, al cual </w:t>
      </w:r>
      <w:r w:rsidRPr="00810353">
        <w:rPr>
          <w:rFonts w:ascii="Palatino Linotype" w:hAnsi="Palatino Linotype" w:cs="Arial"/>
        </w:rPr>
        <w:t>recayó la resolución del Pleno de este Instituto, en la Novena Sesión Ordinaria, celebrada el seis de marzo de dos mil diecinueve, resuelto en los términos siguientes:</w:t>
      </w:r>
    </w:p>
    <w:p w14:paraId="1ABFAFF6" w14:textId="77777777" w:rsidR="0089056E" w:rsidRPr="00810353" w:rsidRDefault="0089056E" w:rsidP="0089056E">
      <w:pPr>
        <w:spacing w:line="360" w:lineRule="auto"/>
        <w:ind w:left="851" w:right="899"/>
        <w:jc w:val="both"/>
        <w:rPr>
          <w:rFonts w:ascii="Palatino Linotype" w:hAnsi="Palatino Linotype" w:cs="Arial"/>
          <w:i/>
          <w:sz w:val="22"/>
          <w:szCs w:val="22"/>
        </w:rPr>
      </w:pPr>
      <w:r w:rsidRPr="00810353">
        <w:rPr>
          <w:rFonts w:ascii="Palatino Linotype" w:hAnsi="Palatino Linotype" w:cs="Arial"/>
          <w:i/>
          <w:sz w:val="22"/>
          <w:szCs w:val="22"/>
        </w:rPr>
        <w:t>“</w:t>
      </w:r>
      <w:r w:rsidRPr="00810353">
        <w:rPr>
          <w:rFonts w:ascii="Palatino Linotype" w:hAnsi="Palatino Linotype" w:cs="Arial"/>
          <w:b/>
          <w:i/>
          <w:color w:val="000000" w:themeColor="text1"/>
          <w:sz w:val="22"/>
          <w:szCs w:val="22"/>
          <w:lang w:val="es-ES"/>
        </w:rPr>
        <w:t xml:space="preserve">PRIMERO. </w:t>
      </w:r>
      <w:r w:rsidRPr="00810353">
        <w:rPr>
          <w:rFonts w:ascii="Palatino Linotype" w:hAnsi="Palatino Linotype" w:cs="Arial"/>
          <w:i/>
          <w:sz w:val="22"/>
          <w:szCs w:val="22"/>
          <w:lang w:val="es-ES"/>
        </w:rPr>
        <w:t xml:space="preserve">Resultan </w:t>
      </w:r>
      <w:r w:rsidRPr="00810353">
        <w:rPr>
          <w:rFonts w:ascii="Palatino Linotype" w:hAnsi="Palatino Linotype" w:cs="Arial"/>
          <w:b/>
          <w:i/>
          <w:sz w:val="22"/>
          <w:szCs w:val="22"/>
          <w:lang w:val="es-ES"/>
        </w:rPr>
        <w:t>parcialmente</w:t>
      </w:r>
      <w:r w:rsidRPr="00810353">
        <w:rPr>
          <w:rFonts w:ascii="Palatino Linotype" w:hAnsi="Palatino Linotype" w:cs="Arial"/>
          <w:i/>
          <w:sz w:val="22"/>
          <w:szCs w:val="22"/>
          <w:lang w:val="es-ES"/>
        </w:rPr>
        <w:t xml:space="preserve"> </w:t>
      </w:r>
      <w:r w:rsidRPr="00810353">
        <w:rPr>
          <w:rFonts w:ascii="Palatino Linotype" w:hAnsi="Palatino Linotype" w:cs="Arial"/>
          <w:b/>
          <w:i/>
          <w:sz w:val="22"/>
          <w:szCs w:val="22"/>
          <w:lang w:val="es-ES"/>
        </w:rPr>
        <w:t>fundadas</w:t>
      </w:r>
      <w:r w:rsidRPr="00810353">
        <w:rPr>
          <w:rFonts w:ascii="Palatino Linotype" w:hAnsi="Palatino Linotype" w:cs="Arial"/>
          <w:i/>
          <w:sz w:val="22"/>
          <w:szCs w:val="22"/>
          <w:lang w:val="es-ES"/>
        </w:rPr>
        <w:t xml:space="preserve"> las razones o motivos de inconformidad planteadas por </w:t>
      </w:r>
      <w:r w:rsidRPr="00810353">
        <w:rPr>
          <w:rFonts w:ascii="Palatino Linotype" w:hAnsi="Palatino Linotype" w:cs="Arial"/>
          <w:b/>
          <w:i/>
          <w:sz w:val="22"/>
          <w:szCs w:val="22"/>
          <w:lang w:val="es-ES"/>
        </w:rPr>
        <w:t>EL RECURRENTE</w:t>
      </w:r>
      <w:r w:rsidRPr="00810353">
        <w:rPr>
          <w:rFonts w:ascii="Palatino Linotype" w:hAnsi="Palatino Linotype" w:cs="Arial"/>
          <w:i/>
          <w:sz w:val="22"/>
          <w:szCs w:val="22"/>
          <w:lang w:val="es-ES"/>
        </w:rPr>
        <w:t xml:space="preserve"> en el recurso de revisión </w:t>
      </w:r>
      <w:r w:rsidRPr="00810353">
        <w:rPr>
          <w:rFonts w:ascii="Palatino Linotype" w:hAnsi="Palatino Linotype" w:cs="Arial"/>
          <w:b/>
          <w:i/>
          <w:sz w:val="22"/>
          <w:szCs w:val="22"/>
          <w:lang w:val="es-ES"/>
        </w:rPr>
        <w:t xml:space="preserve">04807/INFOEM/IP/RR/2018 </w:t>
      </w:r>
      <w:r w:rsidRPr="00810353">
        <w:rPr>
          <w:rFonts w:ascii="Palatino Linotype" w:hAnsi="Palatino Linotype" w:cs="Arial"/>
          <w:i/>
          <w:sz w:val="22"/>
          <w:szCs w:val="22"/>
        </w:rPr>
        <w:t xml:space="preserve">en términos del Considerando </w:t>
      </w:r>
      <w:r w:rsidRPr="00810353">
        <w:rPr>
          <w:rFonts w:ascii="Palatino Linotype" w:hAnsi="Palatino Linotype" w:cs="Arial"/>
          <w:b/>
          <w:i/>
          <w:sz w:val="22"/>
          <w:szCs w:val="22"/>
        </w:rPr>
        <w:t>QUINTO</w:t>
      </w:r>
      <w:r w:rsidRPr="00810353">
        <w:rPr>
          <w:rFonts w:ascii="Palatino Linotype" w:hAnsi="Palatino Linotype" w:cs="Arial"/>
          <w:i/>
          <w:sz w:val="22"/>
          <w:szCs w:val="22"/>
        </w:rPr>
        <w:t xml:space="preserve"> de esta Resolución.</w:t>
      </w:r>
    </w:p>
    <w:p w14:paraId="70DC9DA0" w14:textId="77777777" w:rsidR="0089056E" w:rsidRPr="00810353" w:rsidRDefault="0089056E" w:rsidP="0089056E">
      <w:pPr>
        <w:spacing w:line="360" w:lineRule="auto"/>
        <w:ind w:left="851" w:right="899"/>
        <w:jc w:val="both"/>
        <w:rPr>
          <w:rFonts w:ascii="Palatino Linotype" w:hAnsi="Palatino Linotype" w:cs="Arial"/>
          <w:i/>
          <w:sz w:val="22"/>
          <w:szCs w:val="22"/>
          <w:lang w:val="es-ES"/>
        </w:rPr>
      </w:pPr>
      <w:r w:rsidRPr="00810353">
        <w:rPr>
          <w:rFonts w:ascii="Palatino Linotype" w:hAnsi="Palatino Linotype" w:cs="Arial"/>
          <w:b/>
          <w:i/>
          <w:color w:val="000000" w:themeColor="text1"/>
          <w:sz w:val="22"/>
          <w:szCs w:val="22"/>
          <w:lang w:val="es-ES"/>
        </w:rPr>
        <w:t>SEGUNDO</w:t>
      </w:r>
      <w:r w:rsidRPr="00810353">
        <w:rPr>
          <w:rFonts w:ascii="Palatino Linotype" w:hAnsi="Palatino Linotype" w:cs="Arial"/>
          <w:i/>
          <w:color w:val="000000" w:themeColor="text1"/>
          <w:sz w:val="22"/>
          <w:szCs w:val="22"/>
          <w:lang w:val="es-ES"/>
        </w:rPr>
        <w:t xml:space="preserve">. </w:t>
      </w:r>
      <w:r w:rsidRPr="00810353">
        <w:rPr>
          <w:rFonts w:ascii="Palatino Linotype" w:eastAsia="Calibri" w:hAnsi="Palatino Linotype" w:cs="Arial"/>
          <w:bCs/>
          <w:i/>
          <w:sz w:val="22"/>
          <w:szCs w:val="22"/>
          <w:lang w:val="es-ES"/>
        </w:rPr>
        <w:t xml:space="preserve">Se </w:t>
      </w:r>
      <w:r w:rsidRPr="00810353">
        <w:rPr>
          <w:rFonts w:ascii="Palatino Linotype" w:eastAsia="Calibri" w:hAnsi="Palatino Linotype" w:cs="Arial"/>
          <w:b/>
          <w:bCs/>
          <w:i/>
          <w:sz w:val="22"/>
          <w:szCs w:val="22"/>
          <w:lang w:val="es-ES"/>
        </w:rPr>
        <w:t>REVOCA</w:t>
      </w:r>
      <w:r w:rsidRPr="00810353">
        <w:rPr>
          <w:rFonts w:ascii="Palatino Linotype" w:eastAsia="Calibri" w:hAnsi="Palatino Linotype" w:cs="Arial"/>
          <w:bCs/>
          <w:i/>
          <w:sz w:val="22"/>
          <w:szCs w:val="22"/>
          <w:lang w:val="es-ES"/>
        </w:rPr>
        <w:t xml:space="preserve"> la respuesta y se </w:t>
      </w:r>
      <w:r w:rsidRPr="00810353">
        <w:rPr>
          <w:rFonts w:ascii="Palatino Linotype" w:eastAsia="Calibri" w:hAnsi="Palatino Linotype" w:cs="Arial"/>
          <w:b/>
          <w:bCs/>
          <w:i/>
          <w:sz w:val="22"/>
          <w:szCs w:val="22"/>
          <w:lang w:val="es-ES"/>
        </w:rPr>
        <w:t>ordena</w:t>
      </w:r>
      <w:r w:rsidRPr="00810353">
        <w:rPr>
          <w:rFonts w:ascii="Palatino Linotype" w:eastAsia="Calibri" w:hAnsi="Palatino Linotype" w:cs="Arial"/>
          <w:bCs/>
          <w:i/>
          <w:sz w:val="22"/>
          <w:szCs w:val="22"/>
          <w:lang w:val="es-ES"/>
        </w:rPr>
        <w:t xml:space="preserve"> al </w:t>
      </w:r>
      <w:r w:rsidRPr="00810353">
        <w:rPr>
          <w:rFonts w:ascii="Palatino Linotype" w:eastAsia="Calibri" w:hAnsi="Palatino Linotype" w:cs="Arial"/>
          <w:b/>
          <w:bCs/>
          <w:i/>
          <w:sz w:val="22"/>
          <w:szCs w:val="22"/>
          <w:lang w:val="es-ES"/>
        </w:rPr>
        <w:t>SUJETO OBLIGADO</w:t>
      </w:r>
      <w:r w:rsidRPr="00810353">
        <w:rPr>
          <w:rFonts w:ascii="Palatino Linotype" w:eastAsia="Calibri" w:hAnsi="Palatino Linotype" w:cs="Arial"/>
          <w:bCs/>
          <w:i/>
          <w:sz w:val="22"/>
          <w:szCs w:val="22"/>
          <w:lang w:val="es-ES"/>
        </w:rPr>
        <w:t xml:space="preserve"> atienda la solicitud de acceso a la información pública </w:t>
      </w:r>
      <w:r w:rsidRPr="00810353">
        <w:rPr>
          <w:rFonts w:ascii="Palatino Linotype" w:hAnsi="Palatino Linotype"/>
          <w:b/>
          <w:bCs/>
          <w:i/>
          <w:sz w:val="22"/>
          <w:szCs w:val="22"/>
          <w:lang w:val="es-ES"/>
        </w:rPr>
        <w:t xml:space="preserve">00265/CHALCO/IP/2018 </w:t>
      </w:r>
      <w:r w:rsidRPr="00810353">
        <w:rPr>
          <w:rFonts w:ascii="Palatino Linotype" w:hAnsi="Palatino Linotype"/>
          <w:bCs/>
          <w:i/>
          <w:sz w:val="22"/>
          <w:szCs w:val="22"/>
          <w:lang w:val="es-ES"/>
        </w:rPr>
        <w:t xml:space="preserve">y </w:t>
      </w:r>
      <w:r w:rsidRPr="00810353">
        <w:rPr>
          <w:rFonts w:ascii="Palatino Linotype" w:eastAsia="Calibri" w:hAnsi="Palatino Linotype" w:cs="Arial"/>
          <w:bCs/>
          <w:i/>
          <w:sz w:val="22"/>
          <w:szCs w:val="22"/>
          <w:lang w:val="es-ES"/>
        </w:rPr>
        <w:t xml:space="preserve">en términos del Considerando </w:t>
      </w:r>
      <w:r w:rsidRPr="00810353">
        <w:rPr>
          <w:rFonts w:ascii="Palatino Linotype" w:eastAsia="Calibri" w:hAnsi="Palatino Linotype" w:cs="Arial"/>
          <w:b/>
          <w:bCs/>
          <w:i/>
          <w:sz w:val="22"/>
          <w:szCs w:val="22"/>
          <w:lang w:val="es-ES"/>
        </w:rPr>
        <w:t>QUINTO</w:t>
      </w:r>
      <w:r w:rsidRPr="00810353">
        <w:rPr>
          <w:rFonts w:ascii="Palatino Linotype" w:eastAsia="Calibri" w:hAnsi="Palatino Linotype" w:cs="Arial"/>
          <w:bCs/>
          <w:i/>
          <w:sz w:val="22"/>
          <w:szCs w:val="22"/>
          <w:lang w:val="es-ES"/>
        </w:rPr>
        <w:t>, entregue al</w:t>
      </w:r>
      <w:r w:rsidRPr="00810353">
        <w:rPr>
          <w:rFonts w:ascii="Palatino Linotype" w:eastAsia="Calibri" w:hAnsi="Palatino Linotype" w:cs="Arial"/>
          <w:b/>
          <w:bCs/>
          <w:i/>
          <w:sz w:val="22"/>
          <w:szCs w:val="22"/>
          <w:lang w:val="es-ES"/>
        </w:rPr>
        <w:t xml:space="preserve"> RECURRENTE</w:t>
      </w:r>
      <w:r w:rsidRPr="00810353">
        <w:rPr>
          <w:rFonts w:ascii="Palatino Linotype" w:eastAsia="Calibri" w:hAnsi="Palatino Linotype" w:cs="Arial"/>
          <w:bCs/>
          <w:i/>
          <w:sz w:val="22"/>
          <w:szCs w:val="22"/>
          <w:lang w:val="es-ES"/>
        </w:rPr>
        <w:t xml:space="preserve">, </w:t>
      </w:r>
      <w:r w:rsidRPr="00810353">
        <w:rPr>
          <w:rFonts w:ascii="Palatino Linotype" w:hAnsi="Palatino Linotype" w:cs="Arial"/>
          <w:bCs/>
          <w:i/>
          <w:sz w:val="22"/>
          <w:szCs w:val="22"/>
          <w:lang w:val="es-ES"/>
        </w:rPr>
        <w:t xml:space="preserve">de </w:t>
      </w:r>
      <w:r w:rsidRPr="00810353">
        <w:rPr>
          <w:rFonts w:ascii="Palatino Linotype" w:hAnsi="Palatino Linotype" w:cs="Arial"/>
          <w:i/>
          <w:sz w:val="22"/>
          <w:szCs w:val="22"/>
          <w:lang w:val="es-ES"/>
        </w:rPr>
        <w:t xml:space="preserve">lo siguiente: </w:t>
      </w:r>
    </w:p>
    <w:p w14:paraId="11ED400F" w14:textId="77777777" w:rsidR="0089056E" w:rsidRPr="00810353" w:rsidRDefault="0089056E" w:rsidP="0089056E">
      <w:pPr>
        <w:spacing w:line="276" w:lineRule="auto"/>
        <w:ind w:left="1418" w:right="1466"/>
        <w:contextualSpacing/>
        <w:jc w:val="both"/>
        <w:rPr>
          <w:rFonts w:ascii="Palatino Linotype" w:hAnsi="Palatino Linotype" w:cs="Arial"/>
          <w:i/>
          <w:sz w:val="20"/>
          <w:szCs w:val="22"/>
          <w:lang w:val="es-ES"/>
        </w:rPr>
      </w:pPr>
      <w:r w:rsidRPr="00810353">
        <w:rPr>
          <w:rFonts w:ascii="Palatino Linotype" w:hAnsi="Palatino Linotype" w:cs="Arial"/>
          <w:i/>
          <w:sz w:val="20"/>
          <w:szCs w:val="22"/>
          <w:lang w:val="es-ES"/>
        </w:rPr>
        <w:t xml:space="preserve">“a) En </w:t>
      </w:r>
      <w:r w:rsidRPr="00810353">
        <w:rPr>
          <w:rFonts w:ascii="Palatino Linotype" w:hAnsi="Palatino Linotype" w:cs="Arial"/>
          <w:b/>
          <w:i/>
          <w:sz w:val="20"/>
          <w:szCs w:val="22"/>
          <w:lang w:val="es-ES"/>
        </w:rPr>
        <w:t>copias certificadas con costo</w:t>
      </w:r>
      <w:r w:rsidRPr="00810353">
        <w:rPr>
          <w:rFonts w:ascii="Palatino Linotype" w:hAnsi="Palatino Linotype" w:cs="Arial"/>
          <w:i/>
          <w:sz w:val="20"/>
          <w:szCs w:val="22"/>
          <w:lang w:val="es-ES"/>
        </w:rPr>
        <w:t>, en versión pública el expediente número CHALCO/</w:t>
      </w:r>
      <w:proofErr w:type="spellStart"/>
      <w:r w:rsidRPr="00810353">
        <w:rPr>
          <w:rFonts w:ascii="Palatino Linotype" w:hAnsi="Palatino Linotype" w:cs="Arial"/>
          <w:i/>
          <w:sz w:val="20"/>
          <w:szCs w:val="22"/>
          <w:lang w:val="es-ES"/>
        </w:rPr>
        <w:t>DDU</w:t>
      </w:r>
      <w:proofErr w:type="spellEnd"/>
      <w:r w:rsidRPr="00810353">
        <w:rPr>
          <w:rFonts w:ascii="Palatino Linotype" w:hAnsi="Palatino Linotype" w:cs="Arial"/>
          <w:i/>
          <w:sz w:val="20"/>
          <w:szCs w:val="22"/>
          <w:lang w:val="es-ES"/>
        </w:rPr>
        <w:t>/</w:t>
      </w:r>
      <w:proofErr w:type="spellStart"/>
      <w:r w:rsidRPr="00810353">
        <w:rPr>
          <w:rFonts w:ascii="Palatino Linotype" w:hAnsi="Palatino Linotype" w:cs="Arial"/>
          <w:i/>
          <w:sz w:val="20"/>
          <w:szCs w:val="22"/>
          <w:lang w:val="es-ES"/>
        </w:rPr>
        <w:t>PAC</w:t>
      </w:r>
      <w:proofErr w:type="spellEnd"/>
      <w:r w:rsidRPr="00810353">
        <w:rPr>
          <w:rFonts w:ascii="Palatino Linotype" w:hAnsi="Palatino Linotype" w:cs="Arial"/>
          <w:i/>
          <w:sz w:val="20"/>
          <w:szCs w:val="22"/>
          <w:lang w:val="es-ES"/>
        </w:rPr>
        <w:t xml:space="preserve">/0440/2018, tramitado de conformidad con el procedimiento administrativo común, previsto en el Código de Procedimientos Administrativos del Estado de México. </w:t>
      </w:r>
    </w:p>
    <w:p w14:paraId="261C7CB9" w14:textId="77777777" w:rsidR="0089056E" w:rsidRPr="00810353" w:rsidRDefault="0089056E" w:rsidP="0089056E">
      <w:pPr>
        <w:spacing w:after="120" w:line="276" w:lineRule="auto"/>
        <w:ind w:left="1418" w:right="1466"/>
        <w:jc w:val="both"/>
        <w:rPr>
          <w:rFonts w:ascii="Palatino Linotype" w:hAnsi="Palatino Linotype"/>
          <w:i/>
          <w:sz w:val="20"/>
          <w:szCs w:val="22"/>
          <w:lang w:val="es-ES"/>
        </w:rPr>
      </w:pPr>
      <w:r w:rsidRPr="00810353">
        <w:rPr>
          <w:rFonts w:ascii="Palatino Linotype" w:hAnsi="Palatino Linotype"/>
          <w:i/>
          <w:sz w:val="20"/>
          <w:szCs w:val="22"/>
          <w:lang w:val="es-ES"/>
        </w:rPr>
        <w:lastRenderedPageBreak/>
        <w:t xml:space="preserve">Debiendo notificar al </w:t>
      </w:r>
      <w:r w:rsidRPr="00810353">
        <w:rPr>
          <w:rFonts w:ascii="Palatino Linotype" w:hAnsi="Palatino Linotype"/>
          <w:b/>
          <w:i/>
          <w:sz w:val="20"/>
          <w:szCs w:val="22"/>
          <w:lang w:val="es-ES"/>
        </w:rPr>
        <w:t xml:space="preserve">RECURRENTE </w:t>
      </w:r>
      <w:r w:rsidRPr="00810353">
        <w:rPr>
          <w:rFonts w:ascii="Palatino Linotype" w:hAnsi="Palatino Linotype"/>
          <w:i/>
          <w:sz w:val="20"/>
          <w:szCs w:val="22"/>
          <w:lang w:val="es-ES"/>
        </w:rPr>
        <w:t xml:space="preserve">el Acuerdo de Clasificación de la información que emita el Comité de Transparencia con motivo de la versión pública, asimismo para el caso de documentos susceptibles de ser clasificados como información confidencial en su totalidad, en términos del artículo 143 de la </w:t>
      </w:r>
      <w:r w:rsidRPr="00810353">
        <w:rPr>
          <w:rFonts w:ascii="Palatino Linotype" w:hAnsi="Palatino Linotype"/>
          <w:i/>
          <w:iCs/>
          <w:color w:val="222222"/>
          <w:sz w:val="20"/>
          <w:szCs w:val="22"/>
          <w:shd w:val="clear" w:color="auto" w:fill="FFFFFF"/>
          <w:lang w:val="es-ES"/>
        </w:rPr>
        <w:t xml:space="preserve">Ley de Transparencia y Acceso a la Información Pública del Estado de México y Municipios, el Comité </w:t>
      </w:r>
      <w:r w:rsidRPr="00810353">
        <w:rPr>
          <w:rFonts w:ascii="Palatino Linotype" w:hAnsi="Palatino Linotype"/>
          <w:i/>
          <w:sz w:val="20"/>
          <w:szCs w:val="22"/>
          <w:lang w:val="es-ES"/>
        </w:rPr>
        <w:t>deberá aprobar dicha clasificación</w:t>
      </w:r>
      <w:r w:rsidRPr="00810353">
        <w:rPr>
          <w:rFonts w:ascii="Palatino Linotype" w:hAnsi="Palatino Linotype"/>
          <w:i/>
          <w:iCs/>
          <w:color w:val="222222"/>
          <w:sz w:val="20"/>
          <w:szCs w:val="22"/>
          <w:shd w:val="clear" w:color="auto" w:fill="FFFFFF"/>
          <w:lang w:val="es-ES"/>
        </w:rPr>
        <w:t xml:space="preserve">. </w:t>
      </w:r>
    </w:p>
    <w:p w14:paraId="2DE99A54" w14:textId="3FE26C5E" w:rsidR="0089056E" w:rsidRPr="00810353" w:rsidRDefault="0089056E" w:rsidP="0089056E">
      <w:pPr>
        <w:ind w:left="1418" w:right="1466"/>
        <w:jc w:val="both"/>
        <w:rPr>
          <w:rFonts w:ascii="Palatino Linotype" w:hAnsi="Palatino Linotype"/>
          <w:i/>
          <w:sz w:val="20"/>
          <w:szCs w:val="22"/>
          <w:lang w:val="es-ES"/>
        </w:rPr>
      </w:pPr>
      <w:r w:rsidRPr="00810353">
        <w:rPr>
          <w:rFonts w:ascii="Palatino Linotype" w:hAnsi="Palatino Linotype"/>
          <w:i/>
          <w:sz w:val="20"/>
          <w:szCs w:val="22"/>
          <w:lang w:val="es-ES"/>
        </w:rPr>
        <w:t xml:space="preserve">A efecto de que </w:t>
      </w:r>
      <w:r w:rsidRPr="00810353">
        <w:rPr>
          <w:rFonts w:ascii="Palatino Linotype" w:hAnsi="Palatino Linotype"/>
          <w:b/>
          <w:i/>
          <w:sz w:val="20"/>
          <w:szCs w:val="22"/>
          <w:lang w:val="es-ES"/>
        </w:rPr>
        <w:t>EL SUJETO OBLIGADO</w:t>
      </w:r>
      <w:r w:rsidRPr="00810353">
        <w:rPr>
          <w:rFonts w:ascii="Palatino Linotype" w:hAnsi="Palatino Linotype"/>
          <w:i/>
          <w:sz w:val="20"/>
          <w:szCs w:val="22"/>
          <w:lang w:val="es-ES"/>
        </w:rPr>
        <w:t xml:space="preserve"> dé pleno cumplimiento respecto de la entrega de la información en copias certificadas, es necesario que informe al </w:t>
      </w:r>
      <w:r w:rsidRPr="00810353">
        <w:rPr>
          <w:rFonts w:ascii="Palatino Linotype" w:hAnsi="Palatino Linotype"/>
          <w:b/>
          <w:i/>
          <w:sz w:val="20"/>
          <w:szCs w:val="22"/>
          <w:lang w:val="es-ES"/>
        </w:rPr>
        <w:t>RECURRENTE</w:t>
      </w:r>
      <w:r w:rsidRPr="00810353">
        <w:rPr>
          <w:rFonts w:ascii="Palatino Linotype" w:hAnsi="Palatino Linotype"/>
          <w:i/>
          <w:sz w:val="20"/>
          <w:szCs w:val="22"/>
          <w:lang w:val="es-ES"/>
        </w:rPr>
        <w:t xml:space="preserve"> el procedimiento para efectuar el pago de los derechos correspondientes por la expedición de las copias certificadas, el costo, el o lugares, días y horario en que tiene la posibilidad de efectuar el pago, y una vez realizado éste, procederá a la certificación de los documentos, para finalmente elaborar la versión pública de los mismos,</w:t>
      </w:r>
      <w:r w:rsidR="0026511D" w:rsidRPr="00810353">
        <w:rPr>
          <w:rFonts w:ascii="Palatino Linotype" w:hAnsi="Palatino Linotype"/>
          <w:i/>
          <w:sz w:val="20"/>
          <w:szCs w:val="22"/>
          <w:lang w:val="es-ES"/>
        </w:rPr>
        <w:t xml:space="preserve"> </w:t>
      </w:r>
      <w:r w:rsidRPr="00810353">
        <w:rPr>
          <w:rFonts w:ascii="Palatino Linotype" w:hAnsi="Palatino Linotype"/>
          <w:i/>
          <w:iCs/>
          <w:color w:val="222222"/>
          <w:sz w:val="20"/>
          <w:szCs w:val="22"/>
          <w:shd w:val="clear" w:color="auto" w:fill="FFFFFF"/>
          <w:lang w:val="es-ES"/>
        </w:rPr>
        <w:t>debiendo informar al </w:t>
      </w:r>
      <w:r w:rsidRPr="00810353">
        <w:rPr>
          <w:rFonts w:ascii="Palatino Linotype" w:hAnsi="Palatino Linotype"/>
          <w:b/>
          <w:bCs/>
          <w:i/>
          <w:iCs/>
          <w:color w:val="222222"/>
          <w:sz w:val="20"/>
          <w:szCs w:val="22"/>
          <w:shd w:val="clear" w:color="auto" w:fill="FFFFFF"/>
          <w:lang w:val="es-ES"/>
        </w:rPr>
        <w:t>RECURRENTE</w:t>
      </w:r>
      <w:r w:rsidRPr="00810353">
        <w:rPr>
          <w:rFonts w:ascii="Palatino Linotype" w:hAnsi="Palatino Linotype"/>
          <w:i/>
          <w:iCs/>
          <w:color w:val="222222"/>
          <w:sz w:val="20"/>
          <w:szCs w:val="22"/>
          <w:shd w:val="clear" w:color="auto" w:fill="FFFFFF"/>
          <w:lang w:val="es-ES"/>
        </w:rPr>
        <w:t> el procedimiento para recoger dichas copias.</w:t>
      </w:r>
    </w:p>
    <w:p w14:paraId="1F4E3A30" w14:textId="77777777" w:rsidR="0089056E" w:rsidRPr="00810353" w:rsidRDefault="0089056E" w:rsidP="0089056E">
      <w:pPr>
        <w:spacing w:line="276" w:lineRule="auto"/>
        <w:ind w:left="1418" w:right="1466"/>
        <w:contextualSpacing/>
        <w:jc w:val="both"/>
        <w:rPr>
          <w:rFonts w:ascii="Palatino Linotype" w:eastAsia="Arial Unicode MS" w:hAnsi="Palatino Linotype" w:cs="Arial"/>
          <w:i/>
          <w:sz w:val="20"/>
          <w:szCs w:val="22"/>
          <w:lang w:val="es-ES"/>
        </w:rPr>
      </w:pPr>
      <w:r w:rsidRPr="00810353">
        <w:rPr>
          <w:rFonts w:ascii="Palatino Linotype" w:eastAsia="Arial Unicode MS" w:hAnsi="Palatino Linotype" w:cs="Arial"/>
          <w:i/>
          <w:sz w:val="20"/>
          <w:szCs w:val="22"/>
          <w:lang w:val="es-ES"/>
        </w:rPr>
        <w:t xml:space="preserve">b) En </w:t>
      </w:r>
      <w:r w:rsidRPr="00810353">
        <w:rPr>
          <w:rFonts w:ascii="Palatino Linotype" w:eastAsia="Arial Unicode MS" w:hAnsi="Palatino Linotype" w:cs="Arial"/>
          <w:b/>
          <w:i/>
          <w:sz w:val="20"/>
          <w:szCs w:val="22"/>
          <w:lang w:val="es-ES"/>
        </w:rPr>
        <w:t>copias simples sin costo</w:t>
      </w:r>
      <w:r w:rsidRPr="00810353">
        <w:rPr>
          <w:rFonts w:ascii="Palatino Linotype" w:eastAsia="Arial Unicode MS" w:hAnsi="Palatino Linotype" w:cs="Arial"/>
          <w:i/>
          <w:sz w:val="20"/>
          <w:szCs w:val="22"/>
          <w:lang w:val="es-ES"/>
        </w:rPr>
        <w:t xml:space="preserve">, la normatividad en la que se regula la colocación de antenas de comunicación de internet con altura de 9 metros de alto, </w:t>
      </w:r>
      <w:r w:rsidRPr="00810353">
        <w:rPr>
          <w:rFonts w:ascii="Palatino Linotype" w:hAnsi="Palatino Linotype"/>
          <w:i/>
          <w:iCs/>
          <w:color w:val="222222"/>
          <w:sz w:val="20"/>
          <w:szCs w:val="22"/>
          <w:shd w:val="clear" w:color="auto" w:fill="FFFFFF"/>
          <w:lang w:val="es-ES"/>
        </w:rPr>
        <w:t>debiendo informar al </w:t>
      </w:r>
      <w:r w:rsidRPr="00810353">
        <w:rPr>
          <w:rFonts w:ascii="Palatino Linotype" w:hAnsi="Palatino Linotype"/>
          <w:b/>
          <w:bCs/>
          <w:i/>
          <w:iCs/>
          <w:color w:val="222222"/>
          <w:sz w:val="20"/>
          <w:szCs w:val="22"/>
          <w:shd w:val="clear" w:color="auto" w:fill="FFFFFF"/>
          <w:lang w:val="es-ES"/>
        </w:rPr>
        <w:t>RECURRENTE</w:t>
      </w:r>
      <w:r w:rsidRPr="00810353">
        <w:rPr>
          <w:rFonts w:ascii="Palatino Linotype" w:hAnsi="Palatino Linotype"/>
          <w:i/>
          <w:iCs/>
          <w:color w:val="222222"/>
          <w:sz w:val="20"/>
          <w:szCs w:val="22"/>
          <w:shd w:val="clear" w:color="auto" w:fill="FFFFFF"/>
          <w:lang w:val="es-ES"/>
        </w:rPr>
        <w:t> el procedimiento para recoger dichas copias</w:t>
      </w:r>
      <w:r w:rsidRPr="00810353">
        <w:rPr>
          <w:rFonts w:ascii="Palatino Linotype" w:eastAsia="Arial Unicode MS" w:hAnsi="Palatino Linotype" w:cs="Arial"/>
          <w:i/>
          <w:sz w:val="20"/>
          <w:szCs w:val="22"/>
          <w:lang w:val="es-ES"/>
        </w:rPr>
        <w:t>.”</w:t>
      </w:r>
    </w:p>
    <w:p w14:paraId="00FDBAFE" w14:textId="77777777" w:rsidR="0089056E" w:rsidRPr="00810353" w:rsidRDefault="0089056E" w:rsidP="0089056E">
      <w:pPr>
        <w:spacing w:before="240" w:after="240" w:line="360" w:lineRule="auto"/>
        <w:ind w:left="851" w:right="899"/>
        <w:jc w:val="both"/>
        <w:rPr>
          <w:i/>
          <w:color w:val="222222"/>
          <w:sz w:val="22"/>
          <w:szCs w:val="22"/>
          <w:lang w:val="es-ES" w:eastAsia="es-MX"/>
        </w:rPr>
      </w:pPr>
      <w:r w:rsidRPr="00810353">
        <w:rPr>
          <w:rFonts w:ascii="Palatino Linotype" w:hAnsi="Palatino Linotype" w:cs="Arial"/>
          <w:b/>
          <w:i/>
          <w:color w:val="000000" w:themeColor="text1"/>
          <w:sz w:val="22"/>
          <w:szCs w:val="22"/>
          <w:lang w:val="es-ES"/>
        </w:rPr>
        <w:t xml:space="preserve">TERCERO. </w:t>
      </w:r>
      <w:r w:rsidRPr="00810353">
        <w:rPr>
          <w:rFonts w:ascii="Palatino Linotype" w:hAnsi="Palatino Linotype"/>
          <w:b/>
          <w:bCs/>
          <w:i/>
          <w:color w:val="222222"/>
          <w:sz w:val="22"/>
          <w:szCs w:val="22"/>
          <w:lang w:val="es-ES" w:eastAsia="es-MX"/>
        </w:rPr>
        <w:t>Notifíquese</w:t>
      </w:r>
      <w:r w:rsidRPr="00810353">
        <w:rPr>
          <w:rFonts w:ascii="Palatino Linotype" w:hAnsi="Palatino Linotype"/>
          <w:i/>
          <w:color w:val="222222"/>
          <w:sz w:val="22"/>
          <w:szCs w:val="22"/>
          <w:lang w:val="es-ES" w:eastAsia="es-MX"/>
        </w:rPr>
        <w:t> </w:t>
      </w:r>
      <w:r w:rsidRPr="00810353">
        <w:rPr>
          <w:rFonts w:ascii="Palatino Linotype" w:hAnsi="Palatino Linotype"/>
          <w:i/>
          <w:color w:val="222222"/>
          <w:sz w:val="22"/>
          <w:szCs w:val="22"/>
          <w:shd w:val="clear" w:color="auto" w:fill="FFFFFF"/>
          <w:lang w:val="es-ES"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810353">
        <w:rPr>
          <w:rFonts w:ascii="Palatino Linotype" w:hAnsi="Palatino Linotype"/>
          <w:i/>
          <w:color w:val="222222"/>
          <w:sz w:val="22"/>
          <w:szCs w:val="22"/>
          <w:shd w:val="clear" w:color="auto" w:fill="FFFFFF"/>
          <w:lang w:val="es-ES"/>
        </w:rPr>
        <w:t xml:space="preserve"> en los recursos de revisión</w:t>
      </w:r>
      <w:r w:rsidRPr="00810353">
        <w:rPr>
          <w:rFonts w:ascii="Palatino Linotype" w:hAnsi="Palatino Linotype" w:cs="Arial"/>
          <w:b/>
          <w:i/>
          <w:sz w:val="22"/>
          <w:szCs w:val="22"/>
          <w:lang w:val="es-ES"/>
        </w:rPr>
        <w:t>,</w:t>
      </w:r>
      <w:r w:rsidRPr="00810353">
        <w:rPr>
          <w:rFonts w:ascii="Palatino Linotype" w:hAnsi="Palatino Linotype"/>
          <w:i/>
          <w:color w:val="222222"/>
          <w:sz w:val="22"/>
          <w:szCs w:val="22"/>
          <w:shd w:val="clear" w:color="auto" w:fill="FFFFFF"/>
          <w:lang w:val="es-ES" w:eastAsia="es-MX"/>
        </w:rPr>
        <w:t xml:space="preserve"> dentro del plazo de diez días hábiles, debiendo informar a este Instituto en un plazo </w:t>
      </w:r>
      <w:r w:rsidRPr="00810353">
        <w:rPr>
          <w:rFonts w:ascii="Palatino Linotype" w:hAnsi="Palatino Linotype"/>
          <w:i/>
          <w:color w:val="222222"/>
          <w:sz w:val="22"/>
          <w:szCs w:val="22"/>
          <w:lang w:val="es-ES" w:eastAsia="es-MX"/>
        </w:rPr>
        <w:t>de</w:t>
      </w:r>
      <w:r w:rsidRPr="00810353">
        <w:rPr>
          <w:rFonts w:ascii="Palatino Linotype" w:hAnsi="Palatino Linotype"/>
          <w:i/>
          <w:color w:val="222222"/>
          <w:sz w:val="22"/>
          <w:szCs w:val="22"/>
          <w:shd w:val="clear" w:color="auto" w:fill="FFFFFF"/>
          <w:lang w:val="es-ES" w:eastAsia="es-MX"/>
        </w:rPr>
        <w:t> tres días hábiles siguientes sobre el cumplimiento dado a la presente resolución.</w:t>
      </w:r>
    </w:p>
    <w:p w14:paraId="20FB5FCB" w14:textId="77777777" w:rsidR="0089056E" w:rsidRPr="00810353" w:rsidRDefault="0089056E" w:rsidP="0089056E">
      <w:pPr>
        <w:spacing w:line="360" w:lineRule="auto"/>
        <w:ind w:left="851" w:right="899"/>
        <w:jc w:val="both"/>
        <w:rPr>
          <w:rFonts w:ascii="Palatino Linotype" w:hAnsi="Palatino Linotype" w:cs="Arial"/>
          <w:b/>
          <w:i/>
          <w:sz w:val="22"/>
          <w:szCs w:val="22"/>
          <w:lang w:val="es-ES"/>
        </w:rPr>
      </w:pPr>
      <w:r w:rsidRPr="00810353">
        <w:rPr>
          <w:rFonts w:ascii="Palatino Linotype" w:hAnsi="Palatino Linotype" w:cs="Arial"/>
          <w:b/>
          <w:i/>
          <w:sz w:val="22"/>
          <w:szCs w:val="22"/>
          <w:lang w:val="es-ES"/>
        </w:rPr>
        <w:t xml:space="preserve">CUARTO. </w:t>
      </w:r>
      <w:r w:rsidRPr="00810353">
        <w:rPr>
          <w:rFonts w:ascii="Palatino Linotype" w:eastAsiaTheme="minorEastAsia" w:hAnsi="Palatino Linotype"/>
          <w:b/>
          <w:i/>
          <w:color w:val="222222"/>
          <w:sz w:val="22"/>
          <w:szCs w:val="22"/>
          <w:lang w:val="es-ES" w:eastAsia="es-ES_tradnl"/>
        </w:rPr>
        <w:t>Notifíquese</w:t>
      </w:r>
      <w:r w:rsidRPr="00810353">
        <w:rPr>
          <w:rFonts w:ascii="Palatino Linotype" w:eastAsiaTheme="minorEastAsia" w:hAnsi="Palatino Linotype"/>
          <w:i/>
          <w:color w:val="222222"/>
          <w:sz w:val="22"/>
          <w:szCs w:val="22"/>
          <w:lang w:val="es-ES" w:eastAsia="es-ES_tradnl"/>
        </w:rPr>
        <w:t xml:space="preserve"> al </w:t>
      </w:r>
      <w:r w:rsidRPr="00810353">
        <w:rPr>
          <w:rFonts w:ascii="Palatino Linotype" w:eastAsiaTheme="minorEastAsia" w:hAnsi="Palatino Linotype"/>
          <w:b/>
          <w:i/>
          <w:color w:val="222222"/>
          <w:sz w:val="22"/>
          <w:szCs w:val="22"/>
          <w:lang w:val="es-ES" w:eastAsia="es-ES_tradnl"/>
        </w:rPr>
        <w:t>RECURRENTE</w:t>
      </w:r>
      <w:r w:rsidRPr="00810353">
        <w:rPr>
          <w:rFonts w:ascii="Palatino Linotype" w:eastAsiaTheme="minorEastAsia" w:hAnsi="Palatino Linotype"/>
          <w:i/>
          <w:color w:val="222222"/>
          <w:sz w:val="22"/>
          <w:szCs w:val="22"/>
          <w:lang w:val="es-ES" w:eastAsia="es-ES_tradnl"/>
        </w:rPr>
        <w:t xml:space="preserve"> la presente resolución.</w:t>
      </w:r>
    </w:p>
    <w:p w14:paraId="3C95197A" w14:textId="77777777" w:rsidR="0089056E" w:rsidRPr="00810353" w:rsidRDefault="0089056E" w:rsidP="0089056E">
      <w:pPr>
        <w:widowControl w:val="0"/>
        <w:autoSpaceDE w:val="0"/>
        <w:autoSpaceDN w:val="0"/>
        <w:adjustRightInd w:val="0"/>
        <w:spacing w:line="360" w:lineRule="auto"/>
        <w:ind w:left="851" w:right="899"/>
        <w:jc w:val="both"/>
        <w:rPr>
          <w:rFonts w:ascii="Palatino Linotype" w:eastAsiaTheme="minorEastAsia" w:hAnsi="Palatino Linotype"/>
          <w:i/>
          <w:color w:val="222222"/>
          <w:sz w:val="22"/>
          <w:szCs w:val="22"/>
          <w:lang w:val="es-ES" w:eastAsia="es-ES_tradnl"/>
        </w:rPr>
      </w:pPr>
      <w:r w:rsidRPr="00810353">
        <w:rPr>
          <w:rFonts w:ascii="Palatino Linotype" w:hAnsi="Palatino Linotype" w:cs="Arial"/>
          <w:b/>
          <w:i/>
          <w:color w:val="000000" w:themeColor="text1"/>
          <w:sz w:val="22"/>
          <w:szCs w:val="22"/>
          <w:lang w:val="es-ES"/>
        </w:rPr>
        <w:t xml:space="preserve">QUINTO. </w:t>
      </w:r>
      <w:r w:rsidRPr="00810353">
        <w:rPr>
          <w:rFonts w:ascii="Palatino Linotype" w:eastAsiaTheme="minorEastAsia" w:hAnsi="Palatino Linotype"/>
          <w:b/>
          <w:i/>
          <w:color w:val="222222"/>
          <w:sz w:val="22"/>
          <w:szCs w:val="22"/>
          <w:lang w:val="es-ES" w:eastAsia="es-ES_tradnl"/>
        </w:rPr>
        <w:t>Hágase del conocimiento</w:t>
      </w:r>
      <w:r w:rsidRPr="00810353">
        <w:rPr>
          <w:rFonts w:ascii="Palatino Linotype" w:eastAsiaTheme="minorEastAsia" w:hAnsi="Palatino Linotype"/>
          <w:i/>
          <w:color w:val="222222"/>
          <w:sz w:val="22"/>
          <w:szCs w:val="22"/>
          <w:lang w:val="es-ES" w:eastAsia="es-ES_tradnl"/>
        </w:rPr>
        <w:t xml:space="preserve"> al </w:t>
      </w:r>
      <w:r w:rsidRPr="00810353">
        <w:rPr>
          <w:rFonts w:ascii="Palatino Linotype" w:eastAsiaTheme="minorEastAsia" w:hAnsi="Palatino Linotype"/>
          <w:b/>
          <w:i/>
          <w:color w:val="222222"/>
          <w:sz w:val="22"/>
          <w:szCs w:val="22"/>
          <w:lang w:val="es-ES" w:eastAsia="es-ES_tradnl"/>
        </w:rPr>
        <w:t>RECURRENTE</w:t>
      </w:r>
      <w:r w:rsidRPr="00810353">
        <w:rPr>
          <w:rFonts w:ascii="Palatino Linotype" w:eastAsiaTheme="minorEastAsia" w:hAnsi="Palatino Linotype"/>
          <w:i/>
          <w:color w:val="222222"/>
          <w:sz w:val="22"/>
          <w:szCs w:val="22"/>
          <w:lang w:val="es-ES"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0A957AA" w14:textId="263DCDC9" w:rsidR="0089056E" w:rsidRPr="00810353" w:rsidRDefault="0089056E" w:rsidP="0089056E">
      <w:pPr>
        <w:widowControl w:val="0"/>
        <w:autoSpaceDE w:val="0"/>
        <w:autoSpaceDN w:val="0"/>
        <w:adjustRightInd w:val="0"/>
        <w:spacing w:line="360" w:lineRule="auto"/>
        <w:ind w:left="851" w:right="899"/>
        <w:jc w:val="both"/>
        <w:rPr>
          <w:rFonts w:ascii="Palatino Linotype" w:hAnsi="Palatino Linotype" w:cs="Arial"/>
          <w:i/>
          <w:sz w:val="22"/>
          <w:szCs w:val="22"/>
        </w:rPr>
      </w:pPr>
      <w:r w:rsidRPr="00810353">
        <w:rPr>
          <w:rFonts w:ascii="Palatino Linotype" w:hAnsi="Palatino Linotype" w:cs="Arial"/>
          <w:b/>
          <w:i/>
          <w:color w:val="000000" w:themeColor="text1"/>
          <w:sz w:val="22"/>
          <w:szCs w:val="22"/>
          <w:lang w:val="es-ES"/>
        </w:rPr>
        <w:t xml:space="preserve">SEXTO. </w:t>
      </w:r>
      <w:r w:rsidRPr="00810353">
        <w:rPr>
          <w:rFonts w:ascii="Palatino Linotype" w:hAnsi="Palatino Linotype"/>
          <w:b/>
          <w:i/>
          <w:sz w:val="22"/>
          <w:szCs w:val="22"/>
          <w:lang w:val="es-ES" w:eastAsia="es-ES_tradnl"/>
        </w:rPr>
        <w:t>Gírese</w:t>
      </w:r>
      <w:r w:rsidRPr="00810353">
        <w:rPr>
          <w:rFonts w:ascii="Palatino Linotype" w:hAnsi="Palatino Linotype"/>
          <w:i/>
          <w:sz w:val="22"/>
          <w:szCs w:val="22"/>
          <w:lang w:val="es-ES" w:eastAsia="es-ES_tradnl"/>
        </w:rPr>
        <w:t xml:space="preserve"> oficio al Titular de la Contraloría Interna y Órgano de Control y Vigilancia de este Instituto, de conformidad con el artículo 190 de la Ley de Transparencia y Acceso a la Información Pública del Estado de México y Municipios </w:t>
      </w:r>
      <w:r w:rsidRPr="00810353">
        <w:rPr>
          <w:rFonts w:ascii="Palatino Linotype" w:hAnsi="Palatino Linotype"/>
          <w:i/>
          <w:sz w:val="22"/>
          <w:szCs w:val="22"/>
          <w:lang w:val="es-ES" w:eastAsia="es-ES_tradnl"/>
        </w:rPr>
        <w:lastRenderedPageBreak/>
        <w:t>determine lo conducente, en términos del Considerando </w:t>
      </w:r>
      <w:r w:rsidRPr="00810353">
        <w:rPr>
          <w:rFonts w:ascii="Palatino Linotype" w:hAnsi="Palatino Linotype"/>
          <w:b/>
          <w:i/>
          <w:sz w:val="22"/>
          <w:szCs w:val="22"/>
          <w:lang w:val="es-ES" w:eastAsia="es-ES_tradnl"/>
        </w:rPr>
        <w:t>QUINTO</w:t>
      </w:r>
      <w:r w:rsidRPr="00810353">
        <w:rPr>
          <w:rFonts w:ascii="Palatino Linotype" w:hAnsi="Palatino Linotype"/>
          <w:i/>
          <w:sz w:val="22"/>
          <w:szCs w:val="22"/>
          <w:lang w:val="es-ES" w:eastAsia="es-ES_tradnl"/>
        </w:rPr>
        <w:t> de la presente resolución</w:t>
      </w:r>
      <w:r w:rsidRPr="00810353">
        <w:rPr>
          <w:rFonts w:ascii="Palatino Linotype" w:hAnsi="Palatino Linotype" w:cs="Arial"/>
          <w:i/>
          <w:sz w:val="22"/>
          <w:szCs w:val="22"/>
        </w:rPr>
        <w:t>.”</w:t>
      </w:r>
    </w:p>
    <w:p w14:paraId="5B8E4D67" w14:textId="7BC1AA04" w:rsidR="0089056E" w:rsidRPr="00810353" w:rsidRDefault="0089056E" w:rsidP="0089056E">
      <w:pPr>
        <w:spacing w:before="100" w:beforeAutospacing="1" w:after="100" w:afterAutospacing="1" w:line="360" w:lineRule="auto"/>
        <w:jc w:val="both"/>
        <w:rPr>
          <w:rFonts w:ascii="Palatino Linotype" w:hAnsi="Palatino Linotype"/>
          <w:bCs/>
        </w:rPr>
      </w:pPr>
      <w:r w:rsidRPr="00810353">
        <w:rPr>
          <w:rFonts w:ascii="Palatino Linotype" w:hAnsi="Palatino Linotype" w:cs="Arial"/>
        </w:rPr>
        <w:t xml:space="preserve">Luego, de la transcripción anterior, se observa que en el medio de impugnación </w:t>
      </w:r>
      <w:r w:rsidRPr="00810353">
        <w:rPr>
          <w:rFonts w:ascii="Palatino Linotype" w:hAnsi="Palatino Linotype"/>
          <w:b/>
          <w:color w:val="000000"/>
        </w:rPr>
        <w:t>04807/INFOEM/IP/RR/2018</w:t>
      </w:r>
      <w:r w:rsidRPr="00810353">
        <w:rPr>
          <w:rFonts w:ascii="Palatino Linotype" w:hAnsi="Palatino Linotype"/>
          <w:color w:val="000000"/>
        </w:rPr>
        <w:t xml:space="preserve"> se impugnó </w:t>
      </w:r>
      <w:r w:rsidR="00D62A80" w:rsidRPr="00810353">
        <w:rPr>
          <w:rFonts w:ascii="Palatino Linotype" w:hAnsi="Palatino Linotype"/>
          <w:color w:val="000000"/>
        </w:rPr>
        <w:t xml:space="preserve">la </w:t>
      </w:r>
      <w:r w:rsidRPr="00810353">
        <w:rPr>
          <w:rFonts w:ascii="Palatino Linotype" w:hAnsi="Palatino Linotype"/>
          <w:color w:val="000000"/>
        </w:rPr>
        <w:t xml:space="preserve">respuesta recaída a la </w:t>
      </w:r>
      <w:r w:rsidR="00D62A80" w:rsidRPr="00810353">
        <w:rPr>
          <w:rFonts w:ascii="Palatino Linotype" w:hAnsi="Palatino Linotype"/>
          <w:color w:val="000000"/>
        </w:rPr>
        <w:t xml:space="preserve">solicitud de acceso a la información </w:t>
      </w:r>
      <w:r w:rsidR="00D62A80" w:rsidRPr="00810353">
        <w:rPr>
          <w:rFonts w:ascii="Palatino Linotype" w:eastAsia="Calibri" w:hAnsi="Palatino Linotype" w:cs="Arial"/>
          <w:b/>
        </w:rPr>
        <w:t>00265/CHALCO/IP/2018,</w:t>
      </w:r>
      <w:r w:rsidR="00D62A80" w:rsidRPr="00810353">
        <w:rPr>
          <w:rFonts w:ascii="Palatino Linotype" w:eastAsia="Calibri" w:hAnsi="Palatino Linotype" w:cs="Arial"/>
        </w:rPr>
        <w:t xml:space="preserve"> la cual es la misma a aquella peticionada en la diversa solicitud </w:t>
      </w:r>
      <w:r w:rsidR="00D62A80" w:rsidRPr="00810353">
        <w:rPr>
          <w:rFonts w:ascii="Palatino Linotype" w:hAnsi="Palatino Linotype"/>
          <w:b/>
          <w:bCs/>
        </w:rPr>
        <w:t xml:space="preserve">00041/CHALCO/IP/2019; </w:t>
      </w:r>
      <w:r w:rsidR="00D62A80" w:rsidRPr="00810353">
        <w:rPr>
          <w:rFonts w:ascii="Palatino Linotype" w:hAnsi="Palatino Linotype"/>
          <w:bCs/>
        </w:rPr>
        <w:t>Tal y como se aprecia a continuación:</w:t>
      </w:r>
    </w:p>
    <w:tbl>
      <w:tblPr>
        <w:tblStyle w:val="Tablaconcuadrcula"/>
        <w:tblW w:w="0" w:type="auto"/>
        <w:tblLook w:val="04A0" w:firstRow="1" w:lastRow="0" w:firstColumn="1" w:lastColumn="0" w:noHBand="0" w:noVBand="1"/>
      </w:tblPr>
      <w:tblGrid>
        <w:gridCol w:w="4555"/>
        <w:gridCol w:w="4556"/>
      </w:tblGrid>
      <w:tr w:rsidR="00D62A80" w:rsidRPr="00810353" w14:paraId="3032A043" w14:textId="77777777" w:rsidTr="00D62A80">
        <w:tc>
          <w:tcPr>
            <w:tcW w:w="4555" w:type="dxa"/>
            <w:shd w:val="clear" w:color="auto" w:fill="000000" w:themeFill="text1"/>
            <w:vAlign w:val="center"/>
          </w:tcPr>
          <w:p w14:paraId="260F4615" w14:textId="0BFF3EA4" w:rsidR="00D62A80" w:rsidRPr="00810353" w:rsidRDefault="00D62A80" w:rsidP="00D62A80">
            <w:pPr>
              <w:spacing w:before="100" w:beforeAutospacing="1" w:after="100" w:afterAutospacing="1" w:line="360" w:lineRule="auto"/>
              <w:jc w:val="center"/>
              <w:rPr>
                <w:rFonts w:ascii="Palatino Linotype" w:hAnsi="Palatino Linotype"/>
                <w:color w:val="000000"/>
              </w:rPr>
            </w:pPr>
            <w:r w:rsidRPr="00810353">
              <w:rPr>
                <w:rFonts w:ascii="Palatino Linotype" w:eastAsia="Calibri" w:hAnsi="Palatino Linotype" w:cs="Arial"/>
                <w:b/>
              </w:rPr>
              <w:t>00265/CHALCO/IP/2018</w:t>
            </w:r>
          </w:p>
        </w:tc>
        <w:tc>
          <w:tcPr>
            <w:tcW w:w="4556" w:type="dxa"/>
            <w:shd w:val="clear" w:color="auto" w:fill="000000" w:themeFill="text1"/>
            <w:vAlign w:val="center"/>
          </w:tcPr>
          <w:p w14:paraId="33005E69" w14:textId="470D5D0A" w:rsidR="00D62A80" w:rsidRPr="00810353" w:rsidRDefault="00D62A80" w:rsidP="00D62A80">
            <w:pPr>
              <w:spacing w:before="100" w:beforeAutospacing="1" w:after="100" w:afterAutospacing="1" w:line="360" w:lineRule="auto"/>
              <w:jc w:val="center"/>
              <w:rPr>
                <w:rFonts w:ascii="Palatino Linotype" w:hAnsi="Palatino Linotype"/>
                <w:color w:val="000000"/>
              </w:rPr>
            </w:pPr>
            <w:r w:rsidRPr="00810353">
              <w:rPr>
                <w:rFonts w:ascii="Palatino Linotype" w:hAnsi="Palatino Linotype"/>
                <w:b/>
                <w:bCs/>
              </w:rPr>
              <w:t>00041/CHALCO/IP/2019</w:t>
            </w:r>
          </w:p>
        </w:tc>
      </w:tr>
      <w:tr w:rsidR="00D62A80" w:rsidRPr="00810353" w14:paraId="666FDC7F" w14:textId="77777777" w:rsidTr="00D62A80">
        <w:tc>
          <w:tcPr>
            <w:tcW w:w="4555" w:type="dxa"/>
          </w:tcPr>
          <w:p w14:paraId="213AF412" w14:textId="0862E90A" w:rsidR="00D62A80" w:rsidRPr="00810353" w:rsidRDefault="00D62A80" w:rsidP="00D62A80">
            <w:pPr>
              <w:spacing w:before="100" w:beforeAutospacing="1" w:after="100" w:afterAutospacing="1"/>
              <w:jc w:val="both"/>
              <w:rPr>
                <w:rFonts w:ascii="Palatino Linotype" w:hAnsi="Palatino Linotype"/>
                <w:i/>
                <w:color w:val="000000"/>
              </w:rPr>
            </w:pPr>
            <w:r w:rsidRPr="00810353">
              <w:rPr>
                <w:rFonts w:ascii="Palatino Linotype" w:hAnsi="Palatino Linotype"/>
                <w:i/>
                <w:color w:val="000000"/>
              </w:rPr>
              <w:t>Solicito se me ha llegar expediente completo de la queja presentada ante la oficina de desarrollo urbano del expediente CHALCO/</w:t>
            </w:r>
            <w:proofErr w:type="spellStart"/>
            <w:r w:rsidRPr="00810353">
              <w:rPr>
                <w:rFonts w:ascii="Palatino Linotype" w:hAnsi="Palatino Linotype"/>
                <w:i/>
                <w:color w:val="000000"/>
              </w:rPr>
              <w:t>DDU</w:t>
            </w:r>
            <w:proofErr w:type="spellEnd"/>
            <w:r w:rsidRPr="00810353">
              <w:rPr>
                <w:rFonts w:ascii="Palatino Linotype" w:hAnsi="Palatino Linotype"/>
                <w:i/>
                <w:color w:val="000000"/>
              </w:rPr>
              <w:t>/</w:t>
            </w:r>
            <w:proofErr w:type="spellStart"/>
            <w:r w:rsidRPr="00810353">
              <w:rPr>
                <w:rFonts w:ascii="Palatino Linotype" w:hAnsi="Palatino Linotype"/>
                <w:i/>
                <w:color w:val="000000"/>
              </w:rPr>
              <w:t>PAC</w:t>
            </w:r>
            <w:proofErr w:type="spellEnd"/>
            <w:r w:rsidRPr="00810353">
              <w:rPr>
                <w:rFonts w:ascii="Palatino Linotype" w:hAnsi="Palatino Linotype"/>
                <w:i/>
                <w:color w:val="000000"/>
              </w:rPr>
              <w:t xml:space="preserve">/0440/2018 EN DONDE SE </w:t>
            </w:r>
            <w:proofErr w:type="gramStart"/>
            <w:r w:rsidRPr="00810353">
              <w:rPr>
                <w:rFonts w:ascii="Palatino Linotype" w:hAnsi="Palatino Linotype"/>
                <w:i/>
                <w:color w:val="000000"/>
              </w:rPr>
              <w:t>ENCUENTRE :</w:t>
            </w:r>
            <w:proofErr w:type="gramEnd"/>
            <w:r w:rsidRPr="00810353">
              <w:rPr>
                <w:rFonts w:ascii="Palatino Linotype" w:hAnsi="Palatino Linotype"/>
                <w:i/>
                <w:color w:val="000000"/>
              </w:rPr>
              <w:t xml:space="preserve"> 1. QUEJA 2. VISITA DOCUMENTOS QUE AMPAREN LA VISITA 3. DOCUMENTO QUE RESPALDE LO HECHO DE </w:t>
            </w:r>
            <w:proofErr w:type="spellStart"/>
            <w:r w:rsidRPr="00810353">
              <w:rPr>
                <w:rFonts w:ascii="Palatino Linotype" w:hAnsi="Palatino Linotype"/>
                <w:i/>
                <w:color w:val="000000"/>
              </w:rPr>
              <w:t>DIRECCION</w:t>
            </w:r>
            <w:proofErr w:type="spellEnd"/>
            <w:r w:rsidRPr="00810353">
              <w:rPr>
                <w:rFonts w:ascii="Palatino Linotype" w:hAnsi="Palatino Linotype"/>
                <w:i/>
                <w:color w:val="000000"/>
              </w:rPr>
              <w:t xml:space="preserve"> DE DESARROLLO URBANO 4. CEDULA DE </w:t>
            </w:r>
            <w:proofErr w:type="spellStart"/>
            <w:r w:rsidRPr="00810353">
              <w:rPr>
                <w:rFonts w:ascii="Palatino Linotype" w:hAnsi="Palatino Linotype"/>
                <w:i/>
                <w:color w:val="000000"/>
              </w:rPr>
              <w:t>NOTIFICACION</w:t>
            </w:r>
            <w:proofErr w:type="spellEnd"/>
            <w:r w:rsidRPr="00810353">
              <w:rPr>
                <w:rFonts w:ascii="Palatino Linotype" w:hAnsi="Palatino Linotype"/>
                <w:i/>
                <w:color w:val="000000"/>
              </w:rPr>
              <w:t xml:space="preserve"> 5. CITATORIO DE </w:t>
            </w:r>
            <w:proofErr w:type="spellStart"/>
            <w:r w:rsidRPr="00810353">
              <w:rPr>
                <w:rFonts w:ascii="Palatino Linotype" w:hAnsi="Palatino Linotype"/>
                <w:i/>
                <w:color w:val="000000"/>
              </w:rPr>
              <w:t>GARANTIA</w:t>
            </w:r>
            <w:proofErr w:type="spellEnd"/>
            <w:r w:rsidRPr="00810353">
              <w:rPr>
                <w:rFonts w:ascii="Palatino Linotype" w:hAnsi="Palatino Linotype"/>
                <w:i/>
                <w:color w:val="000000"/>
              </w:rPr>
              <w:t xml:space="preserve"> DE AUDIENCIA 6. </w:t>
            </w:r>
            <w:proofErr w:type="spellStart"/>
            <w:r w:rsidRPr="00810353">
              <w:rPr>
                <w:rFonts w:ascii="Palatino Linotype" w:hAnsi="Palatino Linotype"/>
                <w:i/>
                <w:color w:val="000000"/>
              </w:rPr>
              <w:t>INFORMACION</w:t>
            </w:r>
            <w:proofErr w:type="spellEnd"/>
            <w:r w:rsidRPr="00810353">
              <w:rPr>
                <w:rFonts w:ascii="Palatino Linotype" w:hAnsi="Palatino Linotype"/>
                <w:i/>
                <w:color w:val="000000"/>
              </w:rPr>
              <w:t xml:space="preserve"> DEL PROCEDIMIENTO ADMINISTRATIVO </w:t>
            </w:r>
            <w:proofErr w:type="spellStart"/>
            <w:r w:rsidRPr="00810353">
              <w:rPr>
                <w:rFonts w:ascii="Palatino Linotype" w:hAnsi="Palatino Linotype"/>
                <w:i/>
                <w:color w:val="000000"/>
              </w:rPr>
              <w:t>COMUN</w:t>
            </w:r>
            <w:proofErr w:type="spellEnd"/>
            <w:r w:rsidRPr="00810353">
              <w:rPr>
                <w:rFonts w:ascii="Palatino Linotype" w:hAnsi="Palatino Linotype"/>
                <w:i/>
                <w:color w:val="000000"/>
              </w:rPr>
              <w:t xml:space="preserve">. 7. MANDAMIENTO DE </w:t>
            </w:r>
            <w:proofErr w:type="spellStart"/>
            <w:r w:rsidRPr="00810353">
              <w:rPr>
                <w:rFonts w:ascii="Palatino Linotype" w:hAnsi="Palatino Linotype"/>
                <w:i/>
                <w:color w:val="000000"/>
              </w:rPr>
              <w:t>VERIFICACION</w:t>
            </w:r>
            <w:proofErr w:type="spellEnd"/>
            <w:r w:rsidRPr="00810353">
              <w:rPr>
                <w:rFonts w:ascii="Palatino Linotype" w:hAnsi="Palatino Linotype"/>
                <w:i/>
                <w:color w:val="000000"/>
              </w:rPr>
              <w:t xml:space="preserve"> 8. ORDEN DE </w:t>
            </w:r>
            <w:proofErr w:type="spellStart"/>
            <w:r w:rsidRPr="00810353">
              <w:rPr>
                <w:rFonts w:ascii="Palatino Linotype" w:hAnsi="Palatino Linotype"/>
                <w:i/>
                <w:color w:val="000000"/>
              </w:rPr>
              <w:t>SUSPENSION</w:t>
            </w:r>
            <w:proofErr w:type="spellEnd"/>
            <w:r w:rsidRPr="00810353">
              <w:rPr>
                <w:rFonts w:ascii="Palatino Linotype" w:hAnsi="Palatino Linotype"/>
                <w:i/>
                <w:color w:val="000000"/>
              </w:rPr>
              <w:t xml:space="preserve"> PROVISIONAL. 9. </w:t>
            </w:r>
            <w:proofErr w:type="spellStart"/>
            <w:r w:rsidRPr="00810353">
              <w:rPr>
                <w:rFonts w:ascii="Palatino Linotype" w:hAnsi="Palatino Linotype"/>
                <w:i/>
                <w:color w:val="000000"/>
              </w:rPr>
              <w:t>FOTOGRAFIAS</w:t>
            </w:r>
            <w:proofErr w:type="spellEnd"/>
            <w:r w:rsidRPr="00810353">
              <w:rPr>
                <w:rFonts w:ascii="Palatino Linotype" w:hAnsi="Palatino Linotype"/>
                <w:i/>
                <w:color w:val="000000"/>
              </w:rPr>
              <w:t xml:space="preserve"> DE LOS HECHOS 10. DOCUMENTO DE </w:t>
            </w:r>
            <w:proofErr w:type="spellStart"/>
            <w:r w:rsidRPr="00810353">
              <w:rPr>
                <w:rFonts w:ascii="Palatino Linotype" w:hAnsi="Palatino Linotype"/>
                <w:i/>
                <w:color w:val="000000"/>
              </w:rPr>
              <w:t>GARANTIA</w:t>
            </w:r>
            <w:proofErr w:type="spellEnd"/>
            <w:r w:rsidRPr="00810353">
              <w:rPr>
                <w:rFonts w:ascii="Palatino Linotype" w:hAnsi="Palatino Linotype"/>
                <w:i/>
                <w:color w:val="000000"/>
              </w:rPr>
              <w:t xml:space="preserve"> DE AUDIENCIA 11. ACUERDO DE LA </w:t>
            </w:r>
            <w:proofErr w:type="spellStart"/>
            <w:r w:rsidRPr="00810353">
              <w:rPr>
                <w:rFonts w:ascii="Palatino Linotype" w:hAnsi="Palatino Linotype"/>
                <w:i/>
                <w:color w:val="000000"/>
              </w:rPr>
              <w:t>GARANTIA</w:t>
            </w:r>
            <w:proofErr w:type="spellEnd"/>
            <w:r w:rsidRPr="00810353">
              <w:rPr>
                <w:rFonts w:ascii="Palatino Linotype" w:hAnsi="Palatino Linotype"/>
                <w:i/>
                <w:color w:val="000000"/>
              </w:rPr>
              <w:t xml:space="preserve"> DE AUDIENCIA 12. ORDEN DE RETIRO DE SELLOS DE </w:t>
            </w:r>
            <w:proofErr w:type="spellStart"/>
            <w:r w:rsidRPr="00810353">
              <w:rPr>
                <w:rFonts w:ascii="Palatino Linotype" w:hAnsi="Palatino Linotype"/>
                <w:i/>
                <w:color w:val="000000"/>
              </w:rPr>
              <w:t>SUSPENDION</w:t>
            </w:r>
            <w:proofErr w:type="spellEnd"/>
            <w:r w:rsidRPr="00810353">
              <w:rPr>
                <w:rFonts w:ascii="Palatino Linotype" w:hAnsi="Palatino Linotype"/>
                <w:i/>
                <w:color w:val="000000"/>
              </w:rPr>
              <w:t xml:space="preserve"> Por otro lado solicito el manual de procedimiento para colocación de una antena de comunicación arriostrada de 9 metros de alto para comunicación de internet. Normas, Requisitos a cumplir, Quedo en espera de comentarios</w:t>
            </w:r>
          </w:p>
        </w:tc>
        <w:tc>
          <w:tcPr>
            <w:tcW w:w="4556" w:type="dxa"/>
          </w:tcPr>
          <w:p w14:paraId="6DB2262F" w14:textId="5900B01B" w:rsidR="00D62A80" w:rsidRPr="00810353" w:rsidRDefault="00D62A80" w:rsidP="00D62A80">
            <w:pPr>
              <w:spacing w:before="100" w:beforeAutospacing="1" w:after="100" w:afterAutospacing="1"/>
              <w:jc w:val="both"/>
              <w:rPr>
                <w:rFonts w:ascii="Palatino Linotype" w:hAnsi="Palatino Linotype"/>
                <w:i/>
                <w:color w:val="000000"/>
              </w:rPr>
            </w:pPr>
            <w:r w:rsidRPr="00810353">
              <w:rPr>
                <w:rFonts w:ascii="Palatino Linotype" w:hAnsi="Palatino Linotype"/>
                <w:i/>
                <w:color w:val="000000"/>
              </w:rPr>
              <w:t>Solicito se me ha llegar expediente completo de la queja presentada ante la oficina de desarrollo urbano del expediente CHALCO/</w:t>
            </w:r>
            <w:proofErr w:type="spellStart"/>
            <w:r w:rsidRPr="00810353">
              <w:rPr>
                <w:rFonts w:ascii="Palatino Linotype" w:hAnsi="Palatino Linotype"/>
                <w:i/>
                <w:color w:val="000000"/>
              </w:rPr>
              <w:t>DDU</w:t>
            </w:r>
            <w:proofErr w:type="spellEnd"/>
            <w:r w:rsidRPr="00810353">
              <w:rPr>
                <w:rFonts w:ascii="Palatino Linotype" w:hAnsi="Palatino Linotype"/>
                <w:i/>
                <w:color w:val="000000"/>
              </w:rPr>
              <w:t>/</w:t>
            </w:r>
            <w:proofErr w:type="spellStart"/>
            <w:r w:rsidRPr="00810353">
              <w:rPr>
                <w:rFonts w:ascii="Palatino Linotype" w:hAnsi="Palatino Linotype"/>
                <w:i/>
                <w:color w:val="000000"/>
              </w:rPr>
              <w:t>PAC</w:t>
            </w:r>
            <w:proofErr w:type="spellEnd"/>
            <w:r w:rsidRPr="00810353">
              <w:rPr>
                <w:rFonts w:ascii="Palatino Linotype" w:hAnsi="Palatino Linotype"/>
                <w:i/>
                <w:color w:val="000000"/>
              </w:rPr>
              <w:t xml:space="preserve">/0440/2018 EN DONDE SE </w:t>
            </w:r>
            <w:proofErr w:type="gramStart"/>
            <w:r w:rsidRPr="00810353">
              <w:rPr>
                <w:rFonts w:ascii="Palatino Linotype" w:hAnsi="Palatino Linotype"/>
                <w:i/>
                <w:color w:val="000000"/>
              </w:rPr>
              <w:t>ENCUENTRE :</w:t>
            </w:r>
            <w:proofErr w:type="gramEnd"/>
            <w:r w:rsidRPr="00810353">
              <w:rPr>
                <w:rFonts w:ascii="Palatino Linotype" w:hAnsi="Palatino Linotype"/>
                <w:i/>
                <w:color w:val="000000"/>
              </w:rPr>
              <w:t xml:space="preserve"> 1. QUEJA 2. VISITA DOCUMENTOS QUE AMPAREN LA VISITA 3. DOCUMENTO QUE RESPALDE LO HECHO DE DIRECCIÓN DE DESARROLLO URBANO 4. CÉDULA DE </w:t>
            </w:r>
            <w:proofErr w:type="spellStart"/>
            <w:r w:rsidRPr="00810353">
              <w:rPr>
                <w:rFonts w:ascii="Palatino Linotype" w:hAnsi="Palatino Linotype"/>
                <w:i/>
                <w:color w:val="000000"/>
              </w:rPr>
              <w:t>NOTIFICACION</w:t>
            </w:r>
            <w:proofErr w:type="spellEnd"/>
            <w:r w:rsidRPr="00810353">
              <w:rPr>
                <w:rFonts w:ascii="Palatino Linotype" w:hAnsi="Palatino Linotype"/>
                <w:i/>
                <w:color w:val="000000"/>
              </w:rPr>
              <w:t xml:space="preserve"> 5. CITATORIO DE </w:t>
            </w:r>
            <w:proofErr w:type="spellStart"/>
            <w:r w:rsidRPr="00810353">
              <w:rPr>
                <w:rFonts w:ascii="Palatino Linotype" w:hAnsi="Palatino Linotype"/>
                <w:i/>
                <w:color w:val="000000"/>
              </w:rPr>
              <w:t>GARANTIA</w:t>
            </w:r>
            <w:proofErr w:type="spellEnd"/>
            <w:r w:rsidRPr="00810353">
              <w:rPr>
                <w:rFonts w:ascii="Palatino Linotype" w:hAnsi="Palatino Linotype"/>
                <w:i/>
                <w:color w:val="000000"/>
              </w:rPr>
              <w:t xml:space="preserve"> DE AUDIENCIA 6. INFORMACIÓN DEL PROCEDIMIENTO ADMINISTRATIVO COMÚN. 7. MANDAMIENTO DE VERIFICACIÓN 8. ORDEN DE SUSPENSIÓN PROVISIONAL. 9. FOTOGRAFÍAS DE LOS HECHOS 10. DOCUMENTO DE GARANTÍA DE AUDIENCIA 11. ACUERDO DE LA GARANTÍA DE AUDIENCIA 12. ORDEN DE RETIRO DE SELLOS DE SUSPENSIÓN Por otro lado solicito el manual de procedimiento para colocación de una antena de comunicación arriostrada de 9 metros de alto para comunicación de Internet. Normas, Requisitos a cumplir, Quedo en espera de comentarios</w:t>
            </w:r>
          </w:p>
        </w:tc>
      </w:tr>
    </w:tbl>
    <w:p w14:paraId="704962DA" w14:textId="77777777" w:rsidR="0089056E" w:rsidRPr="00810353" w:rsidRDefault="0089056E" w:rsidP="0089056E">
      <w:pPr>
        <w:spacing w:before="100" w:beforeAutospacing="1" w:after="100" w:afterAutospacing="1" w:line="360" w:lineRule="auto"/>
        <w:jc w:val="both"/>
        <w:rPr>
          <w:rFonts w:ascii="Palatino Linotype" w:hAnsi="Palatino Linotype"/>
        </w:rPr>
      </w:pPr>
      <w:r w:rsidRPr="00810353">
        <w:rPr>
          <w:rFonts w:ascii="Palatino Linotype" w:hAnsi="Palatino Linotype"/>
        </w:rPr>
        <w:lastRenderedPageBreak/>
        <w:t xml:space="preserve">Asimismo, de la resolución en comento se observa que al hoy </w:t>
      </w:r>
      <w:r w:rsidRPr="00810353">
        <w:rPr>
          <w:rFonts w:ascii="Palatino Linotype" w:hAnsi="Palatino Linotype"/>
          <w:b/>
        </w:rPr>
        <w:t>RECURRENTE</w:t>
      </w:r>
      <w:r w:rsidRPr="00810353">
        <w:rPr>
          <w:rFonts w:ascii="Palatino Linotype" w:hAnsi="Palatino Linotype"/>
        </w:rPr>
        <w:t xml:space="preserve"> se le otorgó un plazo para la impugnación de la misma, vía Juicio de Amparo, en términos del 196 de la Ley de Transparencia y Acceso a la Información Pública del Estado de México y Municipios, el cual, en términos de los artículos 17 y 22 de la Ley de Amparo, Reglamentaria de los artículos 103 y 107 de la Constitución Política de los Estados Unidos Mexicanos, corresponde a 15 días hábiles contados a partir del día siguiente, al que haya sido notificado la resolución respectiva.</w:t>
      </w:r>
    </w:p>
    <w:p w14:paraId="3B9EF48A" w14:textId="5C2B8445" w:rsidR="0089056E" w:rsidRPr="00810353" w:rsidRDefault="0089056E" w:rsidP="00D62A80">
      <w:pPr>
        <w:spacing w:before="100" w:beforeAutospacing="1" w:after="100" w:afterAutospacing="1" w:line="360" w:lineRule="auto"/>
        <w:jc w:val="both"/>
        <w:rPr>
          <w:noProof/>
          <w:lang w:eastAsia="es-MX"/>
        </w:rPr>
      </w:pPr>
      <w:r w:rsidRPr="00810353">
        <w:rPr>
          <w:rFonts w:ascii="Palatino Linotype" w:hAnsi="Palatino Linotype"/>
        </w:rPr>
        <w:t xml:space="preserve">Así, en el presente caso, de conformidad a las constancias del </w:t>
      </w:r>
      <w:r w:rsidRPr="00810353">
        <w:rPr>
          <w:rFonts w:ascii="Palatino Linotype" w:hAnsi="Palatino Linotype"/>
          <w:b/>
        </w:rPr>
        <w:t>SAIMEX</w:t>
      </w:r>
      <w:r w:rsidRPr="00810353">
        <w:rPr>
          <w:rFonts w:ascii="Palatino Linotype" w:hAnsi="Palatino Linotype"/>
        </w:rPr>
        <w:t xml:space="preserve">, se advierte la resolución recaída al </w:t>
      </w:r>
      <w:r w:rsidR="00D62A80" w:rsidRPr="00810353">
        <w:rPr>
          <w:rFonts w:ascii="Palatino Linotype" w:hAnsi="Palatino Linotype"/>
        </w:rPr>
        <w:t xml:space="preserve">Recurso </w:t>
      </w:r>
      <w:r w:rsidRPr="00810353">
        <w:rPr>
          <w:rFonts w:ascii="Palatino Linotype" w:hAnsi="Palatino Linotype"/>
        </w:rPr>
        <w:t xml:space="preserve">de </w:t>
      </w:r>
      <w:r w:rsidR="00D62A80" w:rsidRPr="00810353">
        <w:rPr>
          <w:rFonts w:ascii="Palatino Linotype" w:hAnsi="Palatino Linotype"/>
        </w:rPr>
        <w:t xml:space="preserve">Revisión </w:t>
      </w:r>
      <w:r w:rsidRPr="00810353">
        <w:rPr>
          <w:rFonts w:ascii="Palatino Linotype" w:eastAsiaTheme="minorEastAsia" w:hAnsi="Palatino Linotype" w:cs="Arial"/>
          <w:b/>
          <w:bCs/>
          <w:sz w:val="22"/>
          <w:szCs w:val="22"/>
        </w:rPr>
        <w:t>0</w:t>
      </w:r>
      <w:r w:rsidR="00D62A80" w:rsidRPr="00810353">
        <w:rPr>
          <w:rFonts w:ascii="Palatino Linotype" w:eastAsiaTheme="minorEastAsia" w:hAnsi="Palatino Linotype" w:cs="Arial"/>
          <w:b/>
          <w:bCs/>
          <w:sz w:val="22"/>
          <w:szCs w:val="22"/>
        </w:rPr>
        <w:t>480</w:t>
      </w:r>
      <w:r w:rsidRPr="00810353">
        <w:rPr>
          <w:rFonts w:ascii="Palatino Linotype" w:eastAsiaTheme="minorEastAsia" w:hAnsi="Palatino Linotype" w:cs="Arial"/>
          <w:b/>
          <w:bCs/>
          <w:sz w:val="22"/>
          <w:szCs w:val="22"/>
        </w:rPr>
        <w:t>7/INFOEM/IP/RR/2018</w:t>
      </w:r>
      <w:r w:rsidRPr="00810353">
        <w:rPr>
          <w:rFonts w:ascii="Palatino Linotype" w:hAnsi="Palatino Linotype"/>
        </w:rPr>
        <w:t xml:space="preserve"> le fue notificada al</w:t>
      </w:r>
      <w:r w:rsidRPr="00810353">
        <w:rPr>
          <w:rFonts w:ascii="Palatino Linotype" w:hAnsi="Palatino Linotype"/>
          <w:b/>
        </w:rPr>
        <w:t xml:space="preserve"> RECURRENTE</w:t>
      </w:r>
      <w:r w:rsidRPr="00810353">
        <w:rPr>
          <w:rFonts w:ascii="Palatino Linotype" w:hAnsi="Palatino Linotype"/>
        </w:rPr>
        <w:t xml:space="preserve">, en fecha </w:t>
      </w:r>
      <w:r w:rsidR="00D62A80" w:rsidRPr="00810353">
        <w:rPr>
          <w:rFonts w:ascii="Palatino Linotype" w:hAnsi="Palatino Linotype"/>
        </w:rPr>
        <w:t>once de marzo de dos mil diecinueve.</w:t>
      </w:r>
    </w:p>
    <w:p w14:paraId="5C18248D" w14:textId="2F622F7C" w:rsidR="0089056E" w:rsidRPr="00810353" w:rsidRDefault="0089056E" w:rsidP="0089056E">
      <w:pPr>
        <w:spacing w:before="100" w:beforeAutospacing="1" w:after="100" w:afterAutospacing="1" w:line="360" w:lineRule="auto"/>
        <w:jc w:val="both"/>
        <w:rPr>
          <w:rFonts w:ascii="Palatino Linotype" w:hAnsi="Palatino Linotype"/>
        </w:rPr>
      </w:pPr>
      <w:r w:rsidRPr="00810353">
        <w:rPr>
          <w:rFonts w:ascii="Palatino Linotype" w:hAnsi="Palatino Linotype"/>
        </w:rPr>
        <w:t>En consecuencia, el plazo de 15 días hábiles otorgado al</w:t>
      </w:r>
      <w:r w:rsidRPr="00810353">
        <w:rPr>
          <w:rFonts w:ascii="Palatino Linotype" w:hAnsi="Palatino Linotype"/>
          <w:b/>
        </w:rPr>
        <w:t xml:space="preserve"> RECURRENTE</w:t>
      </w:r>
      <w:r w:rsidRPr="00810353">
        <w:rPr>
          <w:rFonts w:ascii="Palatino Linotype" w:hAnsi="Palatino Linotype"/>
        </w:rPr>
        <w:t xml:space="preserve">, para su impugnación feneció el </w:t>
      </w:r>
      <w:r w:rsidR="001F53D7" w:rsidRPr="00810353">
        <w:rPr>
          <w:rFonts w:ascii="Palatino Linotype" w:hAnsi="Palatino Linotype"/>
          <w:b/>
        </w:rPr>
        <w:t>dos de abril de dos mil diecinueve</w:t>
      </w:r>
      <w:r w:rsidRPr="00810353">
        <w:rPr>
          <w:rFonts w:ascii="Palatino Linotype" w:hAnsi="Palatino Linotype"/>
        </w:rPr>
        <w:t>, sin que se tenga conocimiento por parte de este Instituto, que la resolución en comento, haya sido con</w:t>
      </w:r>
      <w:r w:rsidR="001F53D7" w:rsidRPr="00810353">
        <w:rPr>
          <w:rFonts w:ascii="Palatino Linotype" w:hAnsi="Palatino Linotype"/>
        </w:rPr>
        <w:t>trovertida vía Juicio de Amparo;</w:t>
      </w:r>
      <w:r w:rsidRPr="00810353">
        <w:rPr>
          <w:rFonts w:ascii="Palatino Linotype" w:hAnsi="Palatino Linotype"/>
        </w:rPr>
        <w:t xml:space="preserve"> por lo que</w:t>
      </w:r>
      <w:r w:rsidR="001F53D7" w:rsidRPr="00810353">
        <w:rPr>
          <w:rFonts w:ascii="Palatino Linotype" w:hAnsi="Palatino Linotype"/>
        </w:rPr>
        <w:t>,</w:t>
      </w:r>
      <w:r w:rsidRPr="00810353">
        <w:rPr>
          <w:rFonts w:ascii="Palatino Linotype" w:hAnsi="Palatino Linotype"/>
        </w:rPr>
        <w:t xml:space="preserve"> debe considerarse que ha causado estado, es decir, puede concluirse jurídicamente existe una resolución ejecutoria que decidió el asunto planteado.</w:t>
      </w:r>
    </w:p>
    <w:p w14:paraId="03D1F535" w14:textId="7CD4EBE4" w:rsidR="0089056E" w:rsidRPr="00810353" w:rsidRDefault="0089056E" w:rsidP="0089056E">
      <w:pPr>
        <w:spacing w:before="100" w:beforeAutospacing="1" w:after="100" w:afterAutospacing="1" w:line="360" w:lineRule="auto"/>
        <w:jc w:val="both"/>
        <w:rPr>
          <w:rFonts w:ascii="Palatino Linotype" w:hAnsi="Palatino Linotype" w:cs="Arial"/>
        </w:rPr>
      </w:pPr>
      <w:r w:rsidRPr="00810353">
        <w:rPr>
          <w:rFonts w:ascii="Palatino Linotype" w:hAnsi="Palatino Linotype"/>
        </w:rPr>
        <w:t xml:space="preserve">Atento a dicha consideración, se advierte que </w:t>
      </w:r>
      <w:r w:rsidR="001F53D7" w:rsidRPr="00810353">
        <w:rPr>
          <w:rFonts w:ascii="Palatino Linotype" w:hAnsi="Palatino Linotype"/>
        </w:rPr>
        <w:t xml:space="preserve">en </w:t>
      </w:r>
      <w:r w:rsidRPr="00810353">
        <w:rPr>
          <w:rFonts w:ascii="Palatino Linotype" w:hAnsi="Palatino Linotype"/>
        </w:rPr>
        <w:t xml:space="preserve">el presente </w:t>
      </w:r>
      <w:r w:rsidR="001F53D7" w:rsidRPr="00810353">
        <w:rPr>
          <w:rFonts w:ascii="Palatino Linotype" w:hAnsi="Palatino Linotype"/>
        </w:rPr>
        <w:t xml:space="preserve">Recurso </w:t>
      </w:r>
      <w:r w:rsidRPr="00810353">
        <w:rPr>
          <w:rFonts w:ascii="Palatino Linotype" w:hAnsi="Palatino Linotype"/>
        </w:rPr>
        <w:t xml:space="preserve">de </w:t>
      </w:r>
      <w:r w:rsidR="001F53D7" w:rsidRPr="00810353">
        <w:rPr>
          <w:rFonts w:ascii="Palatino Linotype" w:hAnsi="Palatino Linotype"/>
        </w:rPr>
        <w:t xml:space="preserve">Revisión </w:t>
      </w:r>
      <w:r w:rsidRPr="00810353">
        <w:rPr>
          <w:rFonts w:ascii="Palatino Linotype" w:hAnsi="Palatino Linotype"/>
        </w:rPr>
        <w:t xml:space="preserve">se </w:t>
      </w:r>
      <w:r w:rsidRPr="00810353">
        <w:rPr>
          <w:rFonts w:ascii="Palatino Linotype" w:hAnsi="Palatino Linotype" w:cs="Arial"/>
        </w:rPr>
        <w:t>actualizan las hipótesis jurídicas, previstas en los artículos 195, fracción I y 196, fracción II del Código de Procedimientos Administrativos del Estado de México, de aplicación supletoria, en términos del artículo 195 de la Ley de Transparencia y Acceso a la Información Pública del Estado de México y Municipios, los cuales se insertan a continuación:</w:t>
      </w:r>
    </w:p>
    <w:p w14:paraId="4D2E1A74" w14:textId="77777777" w:rsidR="0089056E" w:rsidRPr="00810353" w:rsidRDefault="0089056E" w:rsidP="0089056E">
      <w:pPr>
        <w:spacing w:before="100" w:beforeAutospacing="1" w:after="100" w:afterAutospacing="1"/>
        <w:ind w:left="709" w:right="757"/>
        <w:jc w:val="center"/>
        <w:rPr>
          <w:rFonts w:ascii="Palatino Linotype" w:hAnsi="Palatino Linotype" w:cs="Arial"/>
          <w:b/>
          <w:i/>
          <w:sz w:val="20"/>
          <w:szCs w:val="22"/>
        </w:rPr>
      </w:pPr>
      <w:r w:rsidRPr="00810353">
        <w:rPr>
          <w:rFonts w:ascii="Palatino Linotype" w:hAnsi="Palatino Linotype" w:cs="Arial"/>
          <w:b/>
          <w:i/>
          <w:sz w:val="22"/>
        </w:rPr>
        <w:lastRenderedPageBreak/>
        <w:t>Ley de Transparencia y Acceso a la Información Pública del Estado de México y Municipios</w:t>
      </w:r>
    </w:p>
    <w:p w14:paraId="79405444" w14:textId="77777777" w:rsidR="0089056E" w:rsidRPr="00810353" w:rsidRDefault="0089056E" w:rsidP="0089056E">
      <w:pPr>
        <w:spacing w:before="100" w:beforeAutospacing="1" w:after="100" w:afterAutospacing="1"/>
        <w:ind w:left="709" w:right="757"/>
        <w:jc w:val="both"/>
        <w:rPr>
          <w:rFonts w:ascii="Palatino Linotype" w:hAnsi="Palatino Linotype" w:cs="Arial"/>
          <w:b/>
          <w:i/>
          <w:sz w:val="22"/>
          <w:szCs w:val="22"/>
        </w:rPr>
      </w:pPr>
      <w:r w:rsidRPr="00810353">
        <w:rPr>
          <w:rFonts w:ascii="Palatino Linotype" w:hAnsi="Palatino Linotype" w:cs="Arial"/>
          <w:b/>
          <w:i/>
          <w:sz w:val="22"/>
          <w:szCs w:val="22"/>
        </w:rPr>
        <w:t>Artículo 195</w:t>
      </w:r>
      <w:r w:rsidRPr="00810353">
        <w:rPr>
          <w:rFonts w:ascii="Palatino Linotype" w:hAnsi="Palatino Linotype" w:cs="Arial"/>
          <w:i/>
          <w:sz w:val="22"/>
          <w:szCs w:val="22"/>
        </w:rPr>
        <w:t xml:space="preserve">. En la tramitación del recurso de revisión se </w:t>
      </w:r>
      <w:r w:rsidRPr="00810353">
        <w:rPr>
          <w:rFonts w:ascii="Palatino Linotype" w:hAnsi="Palatino Linotype" w:cs="Arial"/>
          <w:b/>
          <w:i/>
          <w:sz w:val="22"/>
          <w:szCs w:val="22"/>
        </w:rPr>
        <w:t>aplicarán supletoriamente</w:t>
      </w:r>
      <w:r w:rsidRPr="00810353">
        <w:rPr>
          <w:rFonts w:ascii="Palatino Linotype" w:hAnsi="Palatino Linotype" w:cs="Arial"/>
          <w:i/>
          <w:sz w:val="22"/>
          <w:szCs w:val="22"/>
        </w:rPr>
        <w:t xml:space="preserve"> las disposiciones contenidas en el </w:t>
      </w:r>
      <w:r w:rsidRPr="00810353">
        <w:rPr>
          <w:rFonts w:ascii="Palatino Linotype" w:hAnsi="Palatino Linotype" w:cs="Arial"/>
          <w:b/>
          <w:i/>
          <w:sz w:val="22"/>
          <w:szCs w:val="22"/>
        </w:rPr>
        <w:t>Código de Procedimientos Administrativos del Estado de México.</w:t>
      </w:r>
    </w:p>
    <w:p w14:paraId="430265DA" w14:textId="77777777" w:rsidR="0089056E" w:rsidRPr="00810353" w:rsidRDefault="0089056E" w:rsidP="0089056E">
      <w:pPr>
        <w:spacing w:before="100" w:beforeAutospacing="1" w:after="100" w:afterAutospacing="1"/>
        <w:ind w:left="709" w:right="757"/>
        <w:jc w:val="center"/>
        <w:rPr>
          <w:rFonts w:ascii="Palatino Linotype" w:hAnsi="Palatino Linotype" w:cs="Arial"/>
          <w:b/>
          <w:i/>
          <w:sz w:val="22"/>
        </w:rPr>
      </w:pPr>
      <w:r w:rsidRPr="00810353">
        <w:rPr>
          <w:rFonts w:ascii="Palatino Linotype" w:hAnsi="Palatino Linotype" w:cs="Arial"/>
          <w:b/>
          <w:i/>
          <w:sz w:val="22"/>
        </w:rPr>
        <w:t>Código de Procedimientos Administrativos del Estado de México</w:t>
      </w:r>
    </w:p>
    <w:p w14:paraId="7B264DA6" w14:textId="77777777" w:rsidR="0089056E" w:rsidRPr="00810353" w:rsidRDefault="0089056E" w:rsidP="0089056E">
      <w:pPr>
        <w:spacing w:before="100" w:beforeAutospacing="1" w:after="100" w:afterAutospacing="1"/>
        <w:ind w:left="709" w:right="757"/>
        <w:jc w:val="both"/>
        <w:rPr>
          <w:rFonts w:ascii="Palatino Linotype" w:hAnsi="Palatino Linotype" w:cs="Arial"/>
          <w:i/>
          <w:sz w:val="22"/>
          <w:szCs w:val="22"/>
        </w:rPr>
      </w:pPr>
      <w:r w:rsidRPr="00810353">
        <w:rPr>
          <w:rFonts w:ascii="Palatino Linotype" w:hAnsi="Palatino Linotype" w:cs="Arial"/>
          <w:b/>
          <w:i/>
          <w:sz w:val="22"/>
          <w:szCs w:val="22"/>
        </w:rPr>
        <w:t>Artículo 195</w:t>
      </w:r>
      <w:r w:rsidRPr="00810353">
        <w:rPr>
          <w:rFonts w:ascii="Palatino Linotype" w:hAnsi="Palatino Linotype" w:cs="Arial"/>
          <w:i/>
          <w:sz w:val="22"/>
          <w:szCs w:val="22"/>
        </w:rPr>
        <w:t xml:space="preserve">.- Es </w:t>
      </w:r>
      <w:r w:rsidRPr="00810353">
        <w:rPr>
          <w:rFonts w:ascii="Palatino Linotype" w:hAnsi="Palatino Linotype" w:cs="Arial"/>
          <w:b/>
          <w:i/>
          <w:sz w:val="22"/>
          <w:szCs w:val="22"/>
        </w:rPr>
        <w:t>improcedente</w:t>
      </w:r>
      <w:r w:rsidRPr="00810353">
        <w:rPr>
          <w:rFonts w:ascii="Palatino Linotype" w:hAnsi="Palatino Linotype" w:cs="Arial"/>
          <w:i/>
          <w:sz w:val="22"/>
          <w:szCs w:val="22"/>
        </w:rPr>
        <w:t xml:space="preserve"> el recurso: </w:t>
      </w:r>
    </w:p>
    <w:p w14:paraId="03E86C90" w14:textId="77777777" w:rsidR="0089056E" w:rsidRPr="00810353" w:rsidRDefault="0089056E" w:rsidP="0089056E">
      <w:pPr>
        <w:spacing w:before="100" w:beforeAutospacing="1" w:after="100" w:afterAutospacing="1"/>
        <w:ind w:left="709" w:right="757"/>
        <w:jc w:val="both"/>
        <w:rPr>
          <w:rFonts w:ascii="Palatino Linotype" w:hAnsi="Palatino Linotype" w:cs="Arial"/>
          <w:i/>
          <w:sz w:val="22"/>
          <w:szCs w:val="22"/>
        </w:rPr>
      </w:pPr>
      <w:r w:rsidRPr="00810353">
        <w:rPr>
          <w:rFonts w:ascii="Palatino Linotype" w:hAnsi="Palatino Linotype" w:cs="Arial"/>
          <w:b/>
          <w:i/>
          <w:sz w:val="22"/>
          <w:szCs w:val="22"/>
        </w:rPr>
        <w:t>I. Contra actos que hayan sido impugnados en un anterior recurso administrativo</w:t>
      </w:r>
      <w:r w:rsidRPr="00810353">
        <w:rPr>
          <w:rFonts w:ascii="Palatino Linotype" w:hAnsi="Palatino Linotype" w:cs="Arial"/>
          <w:i/>
          <w:sz w:val="22"/>
          <w:szCs w:val="22"/>
        </w:rPr>
        <w:t xml:space="preserve"> o en un proceso jurisdiccional, </w:t>
      </w:r>
      <w:r w:rsidRPr="00810353">
        <w:rPr>
          <w:rFonts w:ascii="Palatino Linotype" w:hAnsi="Palatino Linotype" w:cs="Arial"/>
          <w:b/>
          <w:i/>
          <w:sz w:val="22"/>
          <w:szCs w:val="22"/>
        </w:rPr>
        <w:t>siempre que exista resolución ejecutoria que decida el asunto planteado</w:t>
      </w:r>
      <w:r w:rsidRPr="00810353">
        <w:rPr>
          <w:rFonts w:ascii="Palatino Linotype" w:hAnsi="Palatino Linotype" w:cs="Arial"/>
          <w:i/>
          <w:sz w:val="22"/>
          <w:szCs w:val="22"/>
        </w:rPr>
        <w:t>;</w:t>
      </w:r>
    </w:p>
    <w:p w14:paraId="14C0BF6E" w14:textId="4B50DB1B" w:rsidR="0089056E" w:rsidRPr="00810353" w:rsidRDefault="002E5A3E" w:rsidP="0089056E">
      <w:pPr>
        <w:spacing w:before="100" w:beforeAutospacing="1" w:after="100" w:afterAutospacing="1"/>
        <w:ind w:left="709" w:right="757"/>
        <w:jc w:val="both"/>
        <w:rPr>
          <w:rFonts w:ascii="Palatino Linotype" w:hAnsi="Palatino Linotype" w:cs="Arial"/>
          <w:sz w:val="22"/>
          <w:szCs w:val="22"/>
        </w:rPr>
      </w:pPr>
      <w:r w:rsidRPr="00810353">
        <w:rPr>
          <w:rFonts w:ascii="Palatino Linotype" w:hAnsi="Palatino Linotype" w:cs="Arial"/>
          <w:sz w:val="22"/>
          <w:szCs w:val="22"/>
        </w:rPr>
        <w:t xml:space="preserve"> </w:t>
      </w:r>
      <w:r w:rsidR="0089056E" w:rsidRPr="00810353">
        <w:rPr>
          <w:rFonts w:ascii="Palatino Linotype" w:hAnsi="Palatino Linotype" w:cs="Arial"/>
          <w:sz w:val="22"/>
          <w:szCs w:val="22"/>
        </w:rPr>
        <w:t>(Énfasis añadido)</w:t>
      </w:r>
    </w:p>
    <w:p w14:paraId="63C85BD2" w14:textId="02A90467" w:rsidR="0089056E" w:rsidRPr="00810353" w:rsidRDefault="0089056E" w:rsidP="0089056E">
      <w:pPr>
        <w:spacing w:before="100" w:beforeAutospacing="1" w:after="100" w:afterAutospacing="1" w:line="360" w:lineRule="auto"/>
        <w:jc w:val="both"/>
        <w:rPr>
          <w:rFonts w:ascii="Palatino Linotype" w:hAnsi="Palatino Linotype" w:cs="Arial"/>
        </w:rPr>
      </w:pPr>
      <w:r w:rsidRPr="00810353">
        <w:rPr>
          <w:rFonts w:ascii="Palatino Linotype" w:hAnsi="Palatino Linotype" w:cs="Arial"/>
        </w:rPr>
        <w:t>De dichos preceptos se desprende que, el medio de controversia será sobreseído cuando</w:t>
      </w:r>
      <w:r w:rsidR="001F53D7" w:rsidRPr="00810353">
        <w:rPr>
          <w:rFonts w:ascii="Palatino Linotype" w:hAnsi="Palatino Linotype" w:cs="Arial"/>
        </w:rPr>
        <w:t>,</w:t>
      </w:r>
      <w:r w:rsidRPr="00810353">
        <w:rPr>
          <w:rFonts w:ascii="Palatino Linotype" w:hAnsi="Palatino Linotype" w:cs="Arial"/>
        </w:rPr>
        <w:t xml:space="preserve"> durante la </w:t>
      </w:r>
      <w:r w:rsidRPr="00810353">
        <w:rPr>
          <w:rFonts w:ascii="Palatino Linotype" w:hAnsi="Palatino Linotype"/>
        </w:rPr>
        <w:t>tramitación</w:t>
      </w:r>
      <w:r w:rsidRPr="00810353">
        <w:rPr>
          <w:rFonts w:ascii="Palatino Linotype" w:hAnsi="Palatino Linotype" w:cs="Arial"/>
        </w:rPr>
        <w:t xml:space="preserve"> del procedimiento</w:t>
      </w:r>
      <w:r w:rsidR="001F53D7" w:rsidRPr="00810353">
        <w:rPr>
          <w:rFonts w:ascii="Palatino Linotype" w:hAnsi="Palatino Linotype" w:cs="Arial"/>
        </w:rPr>
        <w:t>,</w:t>
      </w:r>
      <w:r w:rsidRPr="00810353">
        <w:rPr>
          <w:rFonts w:ascii="Palatino Linotype" w:hAnsi="Palatino Linotype" w:cs="Arial"/>
        </w:rPr>
        <w:t xml:space="preserve"> apareciere una causal de improcedencia, lo cual nos remite de manera particular, a la causal que alude a que es improcedente cuando los actos ya hayan sido impugnados por el mismo </w:t>
      </w:r>
      <w:r w:rsidRPr="00810353">
        <w:rPr>
          <w:rFonts w:ascii="Palatino Linotype" w:hAnsi="Palatino Linotype" w:cs="Arial"/>
          <w:b/>
        </w:rPr>
        <w:t>RECURRENTE</w:t>
      </w:r>
      <w:r w:rsidRPr="00810353">
        <w:rPr>
          <w:rFonts w:ascii="Palatino Linotype" w:hAnsi="Palatino Linotype" w:cs="Arial"/>
        </w:rPr>
        <w:t>, en otro medio de defensa en que ya se haya dictado resolución ejecutoria que decida el fondo del asunto.</w:t>
      </w:r>
    </w:p>
    <w:p w14:paraId="3C00452C" w14:textId="380FF40B" w:rsidR="0089056E" w:rsidRPr="00810353" w:rsidRDefault="0089056E" w:rsidP="0089056E">
      <w:pPr>
        <w:spacing w:before="100" w:beforeAutospacing="1" w:after="100" w:afterAutospacing="1" w:line="360" w:lineRule="auto"/>
        <w:jc w:val="both"/>
        <w:rPr>
          <w:rFonts w:ascii="Palatino Linotype" w:hAnsi="Palatino Linotype" w:cs="Arial"/>
        </w:rPr>
      </w:pPr>
      <w:r w:rsidRPr="00810353">
        <w:rPr>
          <w:rFonts w:ascii="Palatino Linotype" w:hAnsi="Palatino Linotype" w:cs="Arial"/>
        </w:rPr>
        <w:t>Al respecto, conviene hacer mención</w:t>
      </w:r>
      <w:r w:rsidR="001F53D7" w:rsidRPr="00810353">
        <w:rPr>
          <w:rFonts w:ascii="Palatino Linotype" w:hAnsi="Palatino Linotype" w:cs="Arial"/>
        </w:rPr>
        <w:t>,</w:t>
      </w:r>
      <w:r w:rsidRPr="00810353">
        <w:rPr>
          <w:rFonts w:ascii="Palatino Linotype" w:hAnsi="Palatino Linotype" w:cs="Arial"/>
        </w:rPr>
        <w:t xml:space="preserve"> de manera ilustrativa</w:t>
      </w:r>
      <w:r w:rsidR="001F53D7" w:rsidRPr="00810353">
        <w:rPr>
          <w:rFonts w:ascii="Palatino Linotype" w:hAnsi="Palatino Linotype" w:cs="Arial"/>
        </w:rPr>
        <w:t>,</w:t>
      </w:r>
      <w:r w:rsidRPr="00810353">
        <w:rPr>
          <w:rFonts w:ascii="Palatino Linotype" w:hAnsi="Palatino Linotype" w:cs="Arial"/>
        </w:rPr>
        <w:t xml:space="preserve"> de lo que señala el artículo 1.205 del </w:t>
      </w:r>
      <w:r w:rsidRPr="00810353">
        <w:rPr>
          <w:rFonts w:ascii="Palatino Linotype" w:hAnsi="Palatino Linotype"/>
        </w:rPr>
        <w:t>Código</w:t>
      </w:r>
      <w:r w:rsidRPr="00810353">
        <w:rPr>
          <w:rFonts w:ascii="Palatino Linotype" w:hAnsi="Palatino Linotype" w:cs="Arial"/>
        </w:rPr>
        <w:t xml:space="preserve"> de Procedimientos Civiles del Estado de México, que establece que hay cosa juzgada cuando la sentencia ha causado estado; en otras palabras, adquiere la calidad de cosa juzgada cuando el caso planteado en un proceso ha sido definitivamente resuelto en otro anterior</w:t>
      </w:r>
      <w:r w:rsidR="001F53D7" w:rsidRPr="00810353">
        <w:rPr>
          <w:rFonts w:ascii="Palatino Linotype" w:hAnsi="Palatino Linotype" w:cs="Arial"/>
        </w:rPr>
        <w:t>,</w:t>
      </w:r>
      <w:r w:rsidRPr="00810353">
        <w:rPr>
          <w:rFonts w:ascii="Palatino Linotype" w:hAnsi="Palatino Linotype" w:cs="Arial"/>
        </w:rPr>
        <w:t xml:space="preserve"> mediante resolución firme</w:t>
      </w:r>
      <w:r w:rsidR="001F53D7" w:rsidRPr="00810353">
        <w:rPr>
          <w:rFonts w:ascii="Palatino Linotype" w:hAnsi="Palatino Linotype" w:cs="Arial"/>
        </w:rPr>
        <w:t>;</w:t>
      </w:r>
      <w:r w:rsidRPr="00810353">
        <w:rPr>
          <w:rFonts w:ascii="Palatino Linotype" w:hAnsi="Palatino Linotype" w:cs="Arial"/>
        </w:rPr>
        <w:t xml:space="preserve"> con lo cual</w:t>
      </w:r>
      <w:r w:rsidR="001F53D7" w:rsidRPr="00810353">
        <w:rPr>
          <w:rFonts w:ascii="Palatino Linotype" w:hAnsi="Palatino Linotype" w:cs="Arial"/>
        </w:rPr>
        <w:t>,</w:t>
      </w:r>
      <w:r w:rsidRPr="00810353">
        <w:rPr>
          <w:rFonts w:ascii="Palatino Linotype" w:hAnsi="Palatino Linotype" w:cs="Arial"/>
        </w:rPr>
        <w:t xml:space="preserve"> se salvaguarda el principio de seguridad jurídica, que evita la interposición de recursos sucesivos sobre cuestiones que ya han sido resueltas.</w:t>
      </w:r>
    </w:p>
    <w:p w14:paraId="1BB70685" w14:textId="6D96BEAE" w:rsidR="0089056E" w:rsidRPr="00810353" w:rsidRDefault="0089056E" w:rsidP="0089056E">
      <w:pPr>
        <w:spacing w:before="100" w:beforeAutospacing="1" w:after="100" w:afterAutospacing="1" w:line="360" w:lineRule="auto"/>
        <w:jc w:val="both"/>
        <w:rPr>
          <w:rFonts w:ascii="Palatino Linotype" w:hAnsi="Palatino Linotype"/>
        </w:rPr>
      </w:pPr>
      <w:r w:rsidRPr="00810353">
        <w:rPr>
          <w:rFonts w:ascii="Palatino Linotype" w:hAnsi="Palatino Linotype" w:cs="Arial"/>
        </w:rPr>
        <w:lastRenderedPageBreak/>
        <w:t>De lo anterior</w:t>
      </w:r>
      <w:r w:rsidR="001F53D7" w:rsidRPr="00810353">
        <w:rPr>
          <w:rFonts w:ascii="Palatino Linotype" w:hAnsi="Palatino Linotype" w:cs="Arial"/>
        </w:rPr>
        <w:t>,</w:t>
      </w:r>
      <w:r w:rsidRPr="00810353">
        <w:rPr>
          <w:rFonts w:ascii="Palatino Linotype" w:hAnsi="Palatino Linotype" w:cs="Arial"/>
        </w:rPr>
        <w:t xml:space="preserve"> se hace </w:t>
      </w:r>
      <w:r w:rsidRPr="00810353">
        <w:rPr>
          <w:rFonts w:ascii="Palatino Linotype" w:hAnsi="Palatino Linotype"/>
        </w:rPr>
        <w:t>necesario</w:t>
      </w:r>
      <w:r w:rsidRPr="00810353">
        <w:rPr>
          <w:rFonts w:ascii="Palatino Linotype" w:hAnsi="Palatino Linotype" w:cs="Arial"/>
        </w:rPr>
        <w:t xml:space="preserve"> citar </w:t>
      </w:r>
      <w:r w:rsidRPr="00810353">
        <w:rPr>
          <w:rFonts w:ascii="Palatino Linotype" w:hAnsi="Palatino Linotype"/>
        </w:rPr>
        <w:t xml:space="preserve">el contenido de los artículos 1.206, 1.207 y 1.208 del Código de Procedimientos Civiles del Estado de México: </w:t>
      </w:r>
    </w:p>
    <w:p w14:paraId="2C635585" w14:textId="77777777" w:rsidR="0089056E" w:rsidRPr="00810353" w:rsidRDefault="0089056E" w:rsidP="0089056E">
      <w:pPr>
        <w:spacing w:before="100" w:beforeAutospacing="1" w:after="100" w:afterAutospacing="1"/>
        <w:ind w:left="709" w:right="757"/>
        <w:jc w:val="both"/>
        <w:rPr>
          <w:rFonts w:ascii="Palatino Linotype" w:hAnsi="Palatino Linotype"/>
          <w:b/>
          <w:i/>
          <w:sz w:val="22"/>
          <w:szCs w:val="22"/>
        </w:rPr>
      </w:pPr>
      <w:r w:rsidRPr="00810353">
        <w:rPr>
          <w:rFonts w:ascii="Palatino Linotype" w:hAnsi="Palatino Linotype"/>
          <w:b/>
          <w:i/>
          <w:sz w:val="22"/>
          <w:szCs w:val="22"/>
        </w:rPr>
        <w:t>“Indiscutibilidad de la cosa juzgada</w:t>
      </w:r>
    </w:p>
    <w:p w14:paraId="79D49B84" w14:textId="77777777" w:rsidR="0089056E" w:rsidRPr="00810353" w:rsidRDefault="0089056E" w:rsidP="0089056E">
      <w:pPr>
        <w:spacing w:before="100" w:beforeAutospacing="1" w:after="100" w:afterAutospacing="1"/>
        <w:ind w:left="709" w:right="757"/>
        <w:jc w:val="both"/>
        <w:rPr>
          <w:rFonts w:ascii="Palatino Linotype" w:hAnsi="Palatino Linotype"/>
          <w:i/>
          <w:sz w:val="22"/>
          <w:szCs w:val="22"/>
        </w:rPr>
      </w:pPr>
      <w:r w:rsidRPr="00810353">
        <w:rPr>
          <w:rFonts w:ascii="Palatino Linotype" w:hAnsi="Palatino Linotype"/>
          <w:b/>
          <w:i/>
          <w:sz w:val="22"/>
          <w:szCs w:val="22"/>
        </w:rPr>
        <w:t>Artículo 1.206.-</w:t>
      </w:r>
      <w:r w:rsidRPr="00810353">
        <w:rPr>
          <w:rFonts w:ascii="Palatino Linotype" w:hAnsi="Palatino Linotype"/>
          <w:i/>
          <w:sz w:val="22"/>
          <w:szCs w:val="22"/>
        </w:rPr>
        <w:t xml:space="preserve"> </w:t>
      </w:r>
      <w:r w:rsidRPr="00810353">
        <w:rPr>
          <w:rFonts w:ascii="Palatino Linotype" w:hAnsi="Palatino Linotype"/>
          <w:b/>
          <w:i/>
          <w:sz w:val="22"/>
          <w:szCs w:val="22"/>
        </w:rPr>
        <w:t xml:space="preserve">La cosa juzgada es la sentencia que constituye verdad legal, contra ella no se admite recurso ni prueba </w:t>
      </w:r>
      <w:r w:rsidRPr="00810353">
        <w:rPr>
          <w:rFonts w:ascii="Palatino Linotype" w:hAnsi="Palatino Linotype" w:cs="Arial"/>
          <w:b/>
          <w:i/>
          <w:sz w:val="22"/>
          <w:szCs w:val="22"/>
        </w:rPr>
        <w:t>que</w:t>
      </w:r>
      <w:r w:rsidRPr="00810353">
        <w:rPr>
          <w:rFonts w:ascii="Palatino Linotype" w:hAnsi="Palatino Linotype"/>
          <w:b/>
          <w:i/>
          <w:sz w:val="22"/>
          <w:szCs w:val="22"/>
        </w:rPr>
        <w:t xml:space="preserve"> pueda</w:t>
      </w:r>
      <w:r w:rsidRPr="00810353">
        <w:rPr>
          <w:rFonts w:ascii="Palatino Linotype" w:hAnsi="Palatino Linotype"/>
          <w:i/>
          <w:sz w:val="22"/>
          <w:szCs w:val="22"/>
        </w:rPr>
        <w:t xml:space="preserve"> discutirla, </w:t>
      </w:r>
      <w:r w:rsidRPr="00810353">
        <w:rPr>
          <w:rFonts w:ascii="Palatino Linotype" w:hAnsi="Palatino Linotype"/>
          <w:b/>
          <w:i/>
          <w:sz w:val="22"/>
          <w:szCs w:val="22"/>
        </w:rPr>
        <w:t>modificarla, revocarla</w:t>
      </w:r>
      <w:r w:rsidRPr="00810353">
        <w:rPr>
          <w:rFonts w:ascii="Palatino Linotype" w:hAnsi="Palatino Linotype"/>
          <w:i/>
          <w:sz w:val="22"/>
          <w:szCs w:val="22"/>
        </w:rPr>
        <w:t xml:space="preserve"> o anularla, salvo los casos expresamente determinados por la ley. </w:t>
      </w:r>
    </w:p>
    <w:p w14:paraId="6C5F0CBD" w14:textId="77777777" w:rsidR="0089056E" w:rsidRPr="00810353" w:rsidRDefault="0089056E" w:rsidP="0089056E">
      <w:pPr>
        <w:spacing w:before="100" w:beforeAutospacing="1" w:after="100" w:afterAutospacing="1"/>
        <w:ind w:left="709" w:right="757"/>
        <w:jc w:val="both"/>
        <w:rPr>
          <w:rFonts w:ascii="Palatino Linotype" w:hAnsi="Palatino Linotype"/>
          <w:b/>
          <w:i/>
          <w:sz w:val="22"/>
          <w:szCs w:val="22"/>
        </w:rPr>
      </w:pPr>
      <w:r w:rsidRPr="00810353">
        <w:rPr>
          <w:rFonts w:ascii="Palatino Linotype" w:hAnsi="Palatino Linotype"/>
          <w:b/>
          <w:i/>
          <w:sz w:val="22"/>
          <w:szCs w:val="22"/>
        </w:rPr>
        <w:t xml:space="preserve">Elementos de la cosa juzgada </w:t>
      </w:r>
    </w:p>
    <w:p w14:paraId="4F32C48D" w14:textId="77777777" w:rsidR="0089056E" w:rsidRPr="00810353" w:rsidRDefault="0089056E" w:rsidP="0089056E">
      <w:pPr>
        <w:spacing w:before="100" w:beforeAutospacing="1" w:after="100" w:afterAutospacing="1"/>
        <w:ind w:left="709" w:right="757"/>
        <w:jc w:val="both"/>
        <w:rPr>
          <w:rFonts w:ascii="Palatino Linotype" w:hAnsi="Palatino Linotype"/>
          <w:i/>
          <w:sz w:val="22"/>
          <w:szCs w:val="22"/>
        </w:rPr>
      </w:pPr>
      <w:r w:rsidRPr="00810353">
        <w:rPr>
          <w:rFonts w:ascii="Palatino Linotype" w:hAnsi="Palatino Linotype"/>
          <w:b/>
          <w:i/>
          <w:sz w:val="22"/>
          <w:szCs w:val="22"/>
        </w:rPr>
        <w:t>Artículo 1.207.-</w:t>
      </w:r>
      <w:r w:rsidRPr="00810353">
        <w:rPr>
          <w:rFonts w:ascii="Palatino Linotype" w:hAnsi="Palatino Linotype"/>
          <w:i/>
          <w:sz w:val="22"/>
          <w:szCs w:val="22"/>
        </w:rPr>
        <w:t xml:space="preserve"> Para que la cosa juzgada surta efecto en otro juicio, es necesario que entre el caso resuelto por la </w:t>
      </w:r>
      <w:r w:rsidRPr="00810353">
        <w:rPr>
          <w:rFonts w:ascii="Palatino Linotype" w:hAnsi="Palatino Linotype" w:cs="Arial"/>
          <w:i/>
          <w:sz w:val="22"/>
          <w:szCs w:val="22"/>
        </w:rPr>
        <w:t>sentencia</w:t>
      </w:r>
      <w:r w:rsidRPr="00810353">
        <w:rPr>
          <w:rFonts w:ascii="Palatino Linotype" w:hAnsi="Palatino Linotype"/>
          <w:i/>
          <w:sz w:val="22"/>
          <w:szCs w:val="22"/>
        </w:rPr>
        <w:t xml:space="preserve"> y aquel en que sea invocada, concurra identidad en las cosas, las causas, las personas de los litigantes. </w:t>
      </w:r>
    </w:p>
    <w:p w14:paraId="6A38C7F4" w14:textId="77777777" w:rsidR="0089056E" w:rsidRPr="00810353" w:rsidRDefault="0089056E" w:rsidP="0089056E">
      <w:pPr>
        <w:spacing w:before="100" w:beforeAutospacing="1" w:after="100" w:afterAutospacing="1"/>
        <w:ind w:left="709" w:right="757"/>
        <w:jc w:val="both"/>
        <w:rPr>
          <w:rFonts w:ascii="Palatino Linotype" w:hAnsi="Palatino Linotype"/>
          <w:b/>
          <w:i/>
          <w:sz w:val="22"/>
          <w:szCs w:val="22"/>
        </w:rPr>
      </w:pPr>
      <w:r w:rsidRPr="00810353">
        <w:rPr>
          <w:rFonts w:ascii="Palatino Linotype" w:hAnsi="Palatino Linotype"/>
          <w:b/>
          <w:i/>
          <w:sz w:val="22"/>
          <w:szCs w:val="22"/>
        </w:rPr>
        <w:t xml:space="preserve">Identidad de personas en la cosa juzgada </w:t>
      </w:r>
    </w:p>
    <w:p w14:paraId="1F5BC13F" w14:textId="77777777" w:rsidR="0089056E" w:rsidRPr="00810353" w:rsidRDefault="0089056E" w:rsidP="0089056E">
      <w:pPr>
        <w:spacing w:before="100" w:beforeAutospacing="1" w:after="100" w:afterAutospacing="1"/>
        <w:ind w:left="709" w:right="757"/>
        <w:jc w:val="both"/>
        <w:rPr>
          <w:rFonts w:ascii="Palatino Linotype" w:hAnsi="Palatino Linotype"/>
          <w:i/>
          <w:sz w:val="22"/>
          <w:szCs w:val="22"/>
        </w:rPr>
      </w:pPr>
      <w:r w:rsidRPr="00810353">
        <w:rPr>
          <w:rFonts w:ascii="Palatino Linotype" w:hAnsi="Palatino Linotype"/>
          <w:b/>
          <w:i/>
          <w:sz w:val="22"/>
          <w:szCs w:val="22"/>
        </w:rPr>
        <w:t>Artículo 1.208.-</w:t>
      </w:r>
      <w:r w:rsidRPr="00810353">
        <w:rPr>
          <w:rFonts w:ascii="Palatino Linotype" w:hAnsi="Palatino Linotype"/>
          <w:i/>
          <w:sz w:val="22"/>
          <w:szCs w:val="22"/>
        </w:rPr>
        <w:t xml:space="preserve"> Se entiende que hay identidad de personas siempre que los litigantes del segundo juicio, sean </w:t>
      </w:r>
      <w:r w:rsidRPr="00810353">
        <w:rPr>
          <w:rFonts w:ascii="Palatino Linotype" w:hAnsi="Palatino Linotype" w:cs="Arial"/>
          <w:i/>
          <w:sz w:val="22"/>
          <w:szCs w:val="22"/>
        </w:rPr>
        <w:t>causahabientes</w:t>
      </w:r>
      <w:r w:rsidRPr="00810353">
        <w:rPr>
          <w:rFonts w:ascii="Palatino Linotype" w:hAnsi="Palatino Linotype"/>
          <w:i/>
          <w:sz w:val="22"/>
          <w:szCs w:val="22"/>
        </w:rPr>
        <w:t xml:space="preserve"> de los que contendieron en el anterior o estén unidos a ellos por solidaridad o indivisibilidad de las prestaciones entre los que tienen derecho a exigirlas u obligación de satisfacerlas.”</w:t>
      </w:r>
    </w:p>
    <w:p w14:paraId="18C5CA49" w14:textId="77777777" w:rsidR="0089056E" w:rsidRPr="00810353" w:rsidRDefault="0089056E" w:rsidP="0089056E">
      <w:pPr>
        <w:spacing w:before="100" w:beforeAutospacing="1" w:after="100" w:afterAutospacing="1"/>
        <w:ind w:left="709" w:right="757"/>
        <w:jc w:val="both"/>
        <w:rPr>
          <w:rFonts w:ascii="Palatino Linotype" w:hAnsi="Palatino Linotype"/>
          <w:sz w:val="22"/>
          <w:szCs w:val="22"/>
        </w:rPr>
      </w:pPr>
      <w:r w:rsidRPr="00810353">
        <w:rPr>
          <w:rFonts w:ascii="Palatino Linotype" w:hAnsi="Palatino Linotype"/>
          <w:sz w:val="22"/>
          <w:szCs w:val="22"/>
        </w:rPr>
        <w:t>(Énfasis añadido)</w:t>
      </w:r>
    </w:p>
    <w:p w14:paraId="25BC0A0D" w14:textId="599C5EB8" w:rsidR="0089056E" w:rsidRPr="00810353" w:rsidRDefault="0089056E" w:rsidP="0089056E">
      <w:pPr>
        <w:spacing w:before="100" w:beforeAutospacing="1" w:after="100" w:afterAutospacing="1" w:line="360" w:lineRule="auto"/>
        <w:jc w:val="both"/>
        <w:rPr>
          <w:rFonts w:ascii="Palatino Linotype" w:hAnsi="Palatino Linotype" w:cs="Arial"/>
        </w:rPr>
      </w:pPr>
      <w:r w:rsidRPr="00810353">
        <w:rPr>
          <w:rFonts w:ascii="Palatino Linotype" w:hAnsi="Palatino Linotype" w:cs="Arial"/>
        </w:rPr>
        <w:t xml:space="preserve">Dentro de esta perspectiva y toda vez que quedo claro que cuando se habla de </w:t>
      </w:r>
      <w:r w:rsidRPr="00810353">
        <w:rPr>
          <w:rFonts w:ascii="Palatino Linotype" w:hAnsi="Palatino Linotype" w:cs="Arial"/>
          <w:b/>
        </w:rPr>
        <w:t>cosa juzgada</w:t>
      </w:r>
      <w:r w:rsidRPr="00810353">
        <w:rPr>
          <w:rFonts w:ascii="Palatino Linotype" w:hAnsi="Palatino Linotype" w:cs="Arial"/>
        </w:rPr>
        <w:t xml:space="preserve"> exige que se trate no sólo del mismo acto, disposición o actuación material, sino también de la misma pretensión u otra sustancialmente idéntica a la que fue objeto del proceso anterior y, considerando que la </w:t>
      </w:r>
      <w:r w:rsidRPr="00810353">
        <w:rPr>
          <w:rFonts w:ascii="Palatino Linotype" w:hAnsi="Palatino Linotype" w:cs="Arial"/>
          <w:i/>
        </w:rPr>
        <w:t>causa petendi o el petitum</w:t>
      </w:r>
      <w:r w:rsidRPr="00810353">
        <w:rPr>
          <w:rFonts w:ascii="Palatino Linotype" w:hAnsi="Palatino Linotype" w:cs="Arial"/>
        </w:rPr>
        <w:t xml:space="preserve"> del acto impugnado en el presente </w:t>
      </w:r>
      <w:r w:rsidR="001F53D7" w:rsidRPr="00810353">
        <w:rPr>
          <w:rFonts w:ascii="Palatino Linotype" w:hAnsi="Palatino Linotype" w:cs="Arial"/>
        </w:rPr>
        <w:t xml:space="preserve">Recurso </w:t>
      </w:r>
      <w:r w:rsidRPr="00810353">
        <w:rPr>
          <w:rFonts w:ascii="Palatino Linotype" w:hAnsi="Palatino Linotype" w:cs="Arial"/>
        </w:rPr>
        <w:t xml:space="preserve">de </w:t>
      </w:r>
      <w:r w:rsidR="001F53D7" w:rsidRPr="00810353">
        <w:rPr>
          <w:rFonts w:ascii="Palatino Linotype" w:hAnsi="Palatino Linotype" w:cs="Arial"/>
        </w:rPr>
        <w:t xml:space="preserve">Revisión </w:t>
      </w:r>
      <w:r w:rsidRPr="00810353">
        <w:rPr>
          <w:rFonts w:ascii="Palatino Linotype" w:hAnsi="Palatino Linotype" w:cs="Arial"/>
        </w:rPr>
        <w:t xml:space="preserve">y en el </w:t>
      </w:r>
      <w:r w:rsidRPr="00810353">
        <w:rPr>
          <w:rFonts w:ascii="Palatino Linotype" w:hAnsi="Palatino Linotype" w:cs="Arial"/>
          <w:b/>
        </w:rPr>
        <w:t>0</w:t>
      </w:r>
      <w:r w:rsidR="001F53D7" w:rsidRPr="00810353">
        <w:rPr>
          <w:rFonts w:ascii="Palatino Linotype" w:hAnsi="Palatino Linotype" w:cs="Arial"/>
          <w:b/>
        </w:rPr>
        <w:t>480</w:t>
      </w:r>
      <w:r w:rsidRPr="00810353">
        <w:rPr>
          <w:rFonts w:ascii="Palatino Linotype" w:hAnsi="Palatino Linotype" w:cs="Arial"/>
          <w:b/>
        </w:rPr>
        <w:t>7/INFOEM/IP/RR/2018</w:t>
      </w:r>
      <w:r w:rsidRPr="00810353">
        <w:rPr>
          <w:rFonts w:ascii="Palatino Linotype" w:hAnsi="Palatino Linotype"/>
        </w:rPr>
        <w:t>,</w:t>
      </w:r>
      <w:r w:rsidRPr="00810353">
        <w:rPr>
          <w:rFonts w:ascii="Palatino Linotype" w:hAnsi="Palatino Linotype" w:cs="Arial"/>
        </w:rPr>
        <w:t xml:space="preserve"> radica en la misma materia; con la única finalidad de que no exista invariabilidad de lo fallado en la resolución ejecutoriada, se estima necesario la aplicación de las casuales de improcedencia y de sobreseimiento del Código </w:t>
      </w:r>
      <w:r w:rsidR="001F53D7" w:rsidRPr="00810353">
        <w:rPr>
          <w:rFonts w:ascii="Palatino Linotype" w:hAnsi="Palatino Linotype" w:cs="Arial"/>
        </w:rPr>
        <w:t xml:space="preserve">de Procedimientos </w:t>
      </w:r>
      <w:r w:rsidRPr="00810353">
        <w:rPr>
          <w:rFonts w:ascii="Palatino Linotype" w:hAnsi="Palatino Linotype" w:cs="Arial"/>
        </w:rPr>
        <w:t>aplicado supletoriamente antes transcritas, a fin de que no se pronuncien resoluciones contradictorias que alteren la estabilidad y seguridad del goce del</w:t>
      </w:r>
      <w:r w:rsidRPr="00810353">
        <w:rPr>
          <w:rFonts w:ascii="Palatino Linotype" w:hAnsi="Palatino Linotype" w:cs="Arial"/>
          <w:b/>
        </w:rPr>
        <w:t xml:space="preserve"> RECURRENTE</w:t>
      </w:r>
      <w:r w:rsidRPr="00810353">
        <w:rPr>
          <w:rFonts w:ascii="Palatino Linotype" w:hAnsi="Palatino Linotype" w:cs="Arial"/>
        </w:rPr>
        <w:t xml:space="preserve">, lo </w:t>
      </w:r>
      <w:r w:rsidRPr="00810353">
        <w:rPr>
          <w:rFonts w:ascii="Palatino Linotype" w:hAnsi="Palatino Linotype" w:cs="Arial"/>
        </w:rPr>
        <w:lastRenderedPageBreak/>
        <w:t>cual constituye un derecho humano consistente en la seguridad jurídica</w:t>
      </w:r>
      <w:r w:rsidR="001F53D7" w:rsidRPr="00810353">
        <w:rPr>
          <w:rFonts w:ascii="Palatino Linotype" w:hAnsi="Palatino Linotype" w:cs="Arial"/>
        </w:rPr>
        <w:t>,</w:t>
      </w:r>
      <w:r w:rsidRPr="00810353">
        <w:rPr>
          <w:rFonts w:ascii="Palatino Linotype" w:hAnsi="Palatino Linotype" w:cs="Arial"/>
        </w:rPr>
        <w:t xml:space="preserve"> que se encuentra contenido en los artículos 16 de la Constitución Política de los Estados Unidos Mexicanos y 25,</w:t>
      </w:r>
      <w:r w:rsidR="0026511D" w:rsidRPr="00810353">
        <w:rPr>
          <w:rFonts w:ascii="Palatino Linotype" w:hAnsi="Palatino Linotype" w:cs="Arial"/>
        </w:rPr>
        <w:t xml:space="preserve"> </w:t>
      </w:r>
      <w:r w:rsidRPr="00810353">
        <w:rPr>
          <w:rFonts w:ascii="Palatino Linotype" w:hAnsi="Palatino Linotype" w:cs="Arial"/>
        </w:rPr>
        <w:t xml:space="preserve">numerales 1 y 2 de la Convención </w:t>
      </w:r>
      <w:r w:rsidR="001F53D7" w:rsidRPr="00810353">
        <w:rPr>
          <w:rFonts w:ascii="Palatino Linotype" w:hAnsi="Palatino Linotype" w:cs="Arial"/>
        </w:rPr>
        <w:t>Americana</w:t>
      </w:r>
      <w:r w:rsidRPr="00810353">
        <w:rPr>
          <w:rFonts w:ascii="Palatino Linotype" w:hAnsi="Palatino Linotype" w:cs="Arial"/>
        </w:rPr>
        <w:t xml:space="preserve"> </w:t>
      </w:r>
      <w:r w:rsidR="0026511D" w:rsidRPr="00810353">
        <w:rPr>
          <w:rFonts w:ascii="Palatino Linotype" w:hAnsi="Palatino Linotype" w:cs="Arial"/>
        </w:rPr>
        <w:t>Sobre</w:t>
      </w:r>
      <w:r w:rsidRPr="00810353">
        <w:rPr>
          <w:rFonts w:ascii="Palatino Linotype" w:hAnsi="Palatino Linotype" w:cs="Arial"/>
        </w:rPr>
        <w:t xml:space="preserve"> Derechos Humanos.</w:t>
      </w:r>
    </w:p>
    <w:p w14:paraId="07DC8983" w14:textId="2F605E31" w:rsidR="0089056E" w:rsidRPr="00810353" w:rsidRDefault="0089056E" w:rsidP="0089056E">
      <w:pPr>
        <w:spacing w:before="100" w:beforeAutospacing="1" w:after="100" w:afterAutospacing="1" w:line="360" w:lineRule="auto"/>
        <w:jc w:val="both"/>
        <w:rPr>
          <w:rFonts w:ascii="Palatino Linotype" w:hAnsi="Palatino Linotype"/>
        </w:rPr>
      </w:pPr>
      <w:r w:rsidRPr="00810353">
        <w:rPr>
          <w:rFonts w:ascii="Palatino Linotype" w:hAnsi="Palatino Linotype" w:cs="Arial"/>
        </w:rPr>
        <w:t xml:space="preserve">Sirve de sustento a lo anterior, la Tesis Aislada </w:t>
      </w:r>
      <w:proofErr w:type="spellStart"/>
      <w:r w:rsidRPr="00810353">
        <w:rPr>
          <w:rFonts w:ascii="Palatino Linotype" w:hAnsi="Palatino Linotype"/>
        </w:rPr>
        <w:t>1a</w:t>
      </w:r>
      <w:proofErr w:type="spellEnd"/>
      <w:r w:rsidRPr="00810353">
        <w:rPr>
          <w:rFonts w:ascii="Palatino Linotype" w:hAnsi="Palatino Linotype"/>
        </w:rPr>
        <w:t>. XCV/2016 (</w:t>
      </w:r>
      <w:proofErr w:type="spellStart"/>
      <w:r w:rsidRPr="00810353">
        <w:rPr>
          <w:rFonts w:ascii="Palatino Linotype" w:hAnsi="Palatino Linotype"/>
        </w:rPr>
        <w:t>10a</w:t>
      </w:r>
      <w:proofErr w:type="spellEnd"/>
      <w:r w:rsidRPr="00810353">
        <w:rPr>
          <w:rFonts w:ascii="Palatino Linotype" w:hAnsi="Palatino Linotype"/>
        </w:rPr>
        <w:t xml:space="preserve">.) de la Décima Época de la Primera Sala de la suprema </w:t>
      </w:r>
      <w:r w:rsidR="0026511D" w:rsidRPr="00810353">
        <w:rPr>
          <w:rFonts w:ascii="Palatino Linotype" w:hAnsi="Palatino Linotype"/>
        </w:rPr>
        <w:t xml:space="preserve">Corte </w:t>
      </w:r>
      <w:r w:rsidRPr="00810353">
        <w:rPr>
          <w:rFonts w:ascii="Palatino Linotype" w:hAnsi="Palatino Linotype"/>
        </w:rPr>
        <w:t xml:space="preserve">de Justicia de la Nación, que es del tenor siguiente: </w:t>
      </w:r>
    </w:p>
    <w:p w14:paraId="3AFC6060" w14:textId="0107ECCA" w:rsidR="0089056E" w:rsidRPr="00810353" w:rsidRDefault="0089056E" w:rsidP="0026511D">
      <w:pPr>
        <w:ind w:left="851" w:right="902"/>
        <w:jc w:val="both"/>
        <w:rPr>
          <w:rFonts w:ascii="Palatino Linotype" w:hAnsi="Palatino Linotype"/>
          <w:i/>
          <w:sz w:val="22"/>
          <w:szCs w:val="22"/>
        </w:rPr>
      </w:pPr>
      <w:r w:rsidRPr="00810353">
        <w:rPr>
          <w:rFonts w:ascii="Palatino Linotype" w:hAnsi="Palatino Linotype"/>
          <w:i/>
          <w:sz w:val="22"/>
          <w:szCs w:val="22"/>
        </w:rPr>
        <w:t>“</w:t>
      </w:r>
      <w:r w:rsidRPr="00810353">
        <w:rPr>
          <w:rFonts w:ascii="Palatino Linotype" w:hAnsi="Palatino Linotype"/>
          <w:b/>
          <w:i/>
          <w:sz w:val="22"/>
          <w:szCs w:val="22"/>
        </w:rPr>
        <w:t xml:space="preserve">COSA JUZGADA. EL ARTÍCULO 61, FRACCIÓN XI, DE LA LEY DE AMPARO QUE LA PREVÉ COMO CAUSA DE IMPROCEDENCIA DEL JUICIO RELATIVO, ES COMPATIBLE CON EL DERECHO A LA SEGURIDAD JURÍDICA. </w:t>
      </w:r>
      <w:r w:rsidRPr="00810353">
        <w:rPr>
          <w:rFonts w:ascii="Palatino Linotype" w:hAnsi="Palatino Linotype"/>
          <w:i/>
          <w:sz w:val="22"/>
          <w:szCs w:val="22"/>
        </w:rPr>
        <w:t xml:space="preserve">Conforme al precepto y porción normativa señalados, </w:t>
      </w:r>
      <w:r w:rsidRPr="00810353">
        <w:rPr>
          <w:rFonts w:ascii="Palatino Linotype" w:hAnsi="Palatino Linotype"/>
          <w:b/>
          <w:i/>
          <w:sz w:val="22"/>
          <w:szCs w:val="22"/>
          <w:u w:val="single"/>
        </w:rPr>
        <w:t>el principio de cosa juzgada opera en el juicio de amparo para actualizar una causa de improcedencia cuando existiendo una ejecutoria dictada en un juicio constitucional previo, se promueva uno nuevo en el que exista identidad de quejosos, autoridades responsables y actos reclamados</w:t>
      </w:r>
      <w:r w:rsidRPr="00810353">
        <w:rPr>
          <w:rFonts w:ascii="Palatino Linotype" w:hAnsi="Palatino Linotype"/>
          <w:b/>
          <w:i/>
          <w:sz w:val="22"/>
          <w:szCs w:val="22"/>
        </w:rPr>
        <w:t>,</w:t>
      </w:r>
      <w:r w:rsidRPr="00810353">
        <w:rPr>
          <w:rFonts w:ascii="Palatino Linotype" w:hAnsi="Palatino Linotype"/>
          <w:i/>
          <w:sz w:val="22"/>
          <w:szCs w:val="22"/>
        </w:rPr>
        <w:t xml:space="preserve"> aunque las violaciones reclamadas sean diversas; figura que no sólo se actualiza cuando en la sentencia se haya resuelto sobre la constitucionalidad o inconstitucionalidad de los actos reclamados, sino también cuando se ha determinado su inatacabilidad a través de un diverso juicio constitucional, siempre que tal determinación se haya realizado en atención a razones o circunstancias que hagan inejercitable la acción de amparo de modo absoluto, con independencia del juicio en que se haya efectuado, pues esta situación no puede desconocerse en un nuevo juicio constitucional; lo que es compatible con la garantía de seguridad jurídica, pues el propósito de la figura de la cosa juzgada es revelar las condiciones terminantes en que habrá de concluir un asunto jurisdiccional, con lo que se dotará de certeza jurídica a la decisión definitiva asumida y a los intervinientes en el juicio respecto de las consecuencias derivadas del caso, toda vez que el respeto a la decisión judicial constituye un pilar del estado de derecho como fin último de la impartición de justicia.” (Sic)</w:t>
      </w:r>
    </w:p>
    <w:p w14:paraId="40477DCF" w14:textId="40FE90DB" w:rsidR="0089056E" w:rsidRPr="00810353" w:rsidRDefault="0089056E" w:rsidP="0026511D">
      <w:pPr>
        <w:ind w:left="851" w:right="902"/>
        <w:jc w:val="both"/>
        <w:rPr>
          <w:rFonts w:ascii="Palatino Linotype" w:hAnsi="Palatino Linotype"/>
          <w:sz w:val="22"/>
          <w:szCs w:val="22"/>
        </w:rPr>
      </w:pPr>
      <w:r w:rsidRPr="00810353">
        <w:rPr>
          <w:rFonts w:ascii="Palatino Linotype" w:hAnsi="Palatino Linotype"/>
          <w:sz w:val="22"/>
          <w:szCs w:val="22"/>
        </w:rPr>
        <w:t>(Énfasis añadido)</w:t>
      </w:r>
    </w:p>
    <w:p w14:paraId="11B25454" w14:textId="5D95C8CD" w:rsidR="0089056E" w:rsidRPr="00810353" w:rsidRDefault="0026511D" w:rsidP="0089056E">
      <w:pPr>
        <w:spacing w:before="100" w:beforeAutospacing="1" w:after="100" w:afterAutospacing="1" w:line="360" w:lineRule="auto"/>
        <w:jc w:val="both"/>
        <w:rPr>
          <w:rFonts w:ascii="Palatino Linotype" w:hAnsi="Palatino Linotype" w:cs="Arial"/>
        </w:rPr>
      </w:pPr>
      <w:r w:rsidRPr="00810353">
        <w:rPr>
          <w:rFonts w:ascii="Palatino Linotype" w:hAnsi="Palatino Linotype" w:cs="Arial"/>
        </w:rPr>
        <w:t xml:space="preserve">Consecuentemente, este Instituto estima que se está </w:t>
      </w:r>
      <w:r w:rsidR="0089056E" w:rsidRPr="00810353">
        <w:rPr>
          <w:rFonts w:ascii="Palatino Linotype" w:hAnsi="Palatino Linotype" w:cs="Arial"/>
        </w:rPr>
        <w:t xml:space="preserve">en imposibilidad de realizar el análisis de las cuestiones de fondo que fueron planteadas por </w:t>
      </w:r>
      <w:r w:rsidR="0089056E" w:rsidRPr="00810353">
        <w:rPr>
          <w:rFonts w:ascii="Palatino Linotype" w:hAnsi="Palatino Linotype" w:cs="Arial"/>
          <w:b/>
        </w:rPr>
        <w:t>EL RECURRENTE</w:t>
      </w:r>
      <w:r w:rsidRPr="00810353">
        <w:rPr>
          <w:rFonts w:ascii="Palatino Linotype" w:hAnsi="Palatino Linotype" w:cs="Arial"/>
          <w:b/>
        </w:rPr>
        <w:t>;</w:t>
      </w:r>
      <w:r w:rsidR="0089056E" w:rsidRPr="00810353">
        <w:rPr>
          <w:rFonts w:ascii="Palatino Linotype" w:hAnsi="Palatino Linotype" w:cs="Arial"/>
        </w:rPr>
        <w:t xml:space="preserve"> máxime</w:t>
      </w:r>
      <w:r w:rsidRPr="00810353">
        <w:rPr>
          <w:rFonts w:ascii="Palatino Linotype" w:hAnsi="Palatino Linotype" w:cs="Arial"/>
        </w:rPr>
        <w:t>,</w:t>
      </w:r>
      <w:r w:rsidR="0089056E" w:rsidRPr="00810353">
        <w:rPr>
          <w:rFonts w:ascii="Palatino Linotype" w:hAnsi="Palatino Linotype" w:cs="Arial"/>
        </w:rPr>
        <w:t xml:space="preserve"> que para el caso de </w:t>
      </w:r>
      <w:r w:rsidR="0089056E" w:rsidRPr="00810353">
        <w:rPr>
          <w:rFonts w:ascii="Palatino Linotype" w:hAnsi="Palatino Linotype"/>
        </w:rPr>
        <w:t>hacerlo</w:t>
      </w:r>
      <w:r w:rsidR="0089056E" w:rsidRPr="00810353">
        <w:rPr>
          <w:rFonts w:ascii="Palatino Linotype" w:hAnsi="Palatino Linotype" w:cs="Arial"/>
        </w:rPr>
        <w:t xml:space="preserve">, es decir, de realizar el análisis de fondo del </w:t>
      </w:r>
      <w:r w:rsidR="0089056E" w:rsidRPr="00810353">
        <w:rPr>
          <w:rFonts w:ascii="Palatino Linotype" w:hAnsi="Palatino Linotype" w:cs="Arial"/>
        </w:rPr>
        <w:lastRenderedPageBreak/>
        <w:t xml:space="preserve">requerimiento relacionado con el presente </w:t>
      </w:r>
      <w:r w:rsidRPr="00810353">
        <w:rPr>
          <w:rFonts w:ascii="Palatino Linotype" w:hAnsi="Palatino Linotype" w:cs="Arial"/>
        </w:rPr>
        <w:t xml:space="preserve">Recurso de Revisión, </w:t>
      </w:r>
      <w:r w:rsidR="0089056E" w:rsidRPr="00810353">
        <w:rPr>
          <w:rFonts w:ascii="Palatino Linotype" w:hAnsi="Palatino Linotype" w:cs="Arial"/>
        </w:rPr>
        <w:t>ante el hecho de que ya fue materia de estudio y resolución por este Instituto</w:t>
      </w:r>
      <w:r w:rsidRPr="00810353">
        <w:rPr>
          <w:rFonts w:ascii="Palatino Linotype" w:hAnsi="Palatino Linotype" w:cs="Arial"/>
        </w:rPr>
        <w:t>,</w:t>
      </w:r>
      <w:r w:rsidR="0089056E" w:rsidRPr="00810353">
        <w:rPr>
          <w:rFonts w:ascii="Palatino Linotype" w:hAnsi="Palatino Linotype" w:cs="Arial"/>
        </w:rPr>
        <w:t xml:space="preserve"> a través del </w:t>
      </w:r>
      <w:r w:rsidRPr="00810353">
        <w:rPr>
          <w:rFonts w:ascii="Palatino Linotype" w:hAnsi="Palatino Linotype" w:cs="Arial"/>
        </w:rPr>
        <w:t>diverso medio de defensa</w:t>
      </w:r>
      <w:r w:rsidR="0089056E" w:rsidRPr="00810353">
        <w:rPr>
          <w:rFonts w:ascii="Palatino Linotype" w:hAnsi="Palatino Linotype" w:cs="Arial"/>
        </w:rPr>
        <w:t xml:space="preserve"> número </w:t>
      </w:r>
      <w:r w:rsidR="0089056E" w:rsidRPr="00810353">
        <w:rPr>
          <w:rFonts w:ascii="Palatino Linotype" w:hAnsi="Palatino Linotype" w:cs="Arial"/>
          <w:b/>
        </w:rPr>
        <w:t>0</w:t>
      </w:r>
      <w:r w:rsidRPr="00810353">
        <w:rPr>
          <w:rFonts w:ascii="Palatino Linotype" w:hAnsi="Palatino Linotype" w:cs="Arial"/>
          <w:b/>
        </w:rPr>
        <w:t>480</w:t>
      </w:r>
      <w:r w:rsidR="0089056E" w:rsidRPr="00810353">
        <w:rPr>
          <w:rFonts w:ascii="Palatino Linotype" w:hAnsi="Palatino Linotype" w:cs="Arial"/>
          <w:b/>
        </w:rPr>
        <w:t>7/INFOEM/IP/RR/2018</w:t>
      </w:r>
      <w:r w:rsidR="0089056E" w:rsidRPr="00810353">
        <w:rPr>
          <w:rFonts w:ascii="Palatino Linotype" w:eastAsiaTheme="minorEastAsia" w:hAnsi="Palatino Linotype" w:cs="Arial"/>
          <w:bCs/>
        </w:rPr>
        <w:t>,</w:t>
      </w:r>
      <w:r w:rsidR="0089056E" w:rsidRPr="00810353">
        <w:rPr>
          <w:rFonts w:ascii="Palatino Linotype" w:hAnsi="Palatino Linotype" w:cs="Arial"/>
        </w:rPr>
        <w:t xml:space="preserve"> un segundo fallo carecería de eficacia jurídica, con la posibilidad además de incurrir en contradicción de resoluciones.</w:t>
      </w:r>
    </w:p>
    <w:p w14:paraId="709054CB" w14:textId="22B19E80" w:rsidR="0089056E" w:rsidRPr="00810353" w:rsidRDefault="0026511D" w:rsidP="0089056E">
      <w:pPr>
        <w:spacing w:before="100" w:beforeAutospacing="1" w:after="100" w:afterAutospacing="1" w:line="360" w:lineRule="auto"/>
        <w:jc w:val="both"/>
        <w:rPr>
          <w:rFonts w:ascii="Palatino Linotype" w:hAnsi="Palatino Linotype" w:cs="Arial"/>
        </w:rPr>
      </w:pPr>
      <w:r w:rsidRPr="00810353">
        <w:rPr>
          <w:rFonts w:ascii="Palatino Linotype" w:hAnsi="Palatino Linotype" w:cs="Arial"/>
        </w:rPr>
        <w:t>Por ello</w:t>
      </w:r>
      <w:r w:rsidR="0089056E" w:rsidRPr="00810353">
        <w:rPr>
          <w:rFonts w:ascii="Palatino Linotype" w:hAnsi="Palatino Linotype" w:cs="Arial"/>
          <w:lang w:eastAsia="es-CO"/>
        </w:rPr>
        <w:t xml:space="preserve">, con el fin de </w:t>
      </w:r>
      <w:r w:rsidR="0089056E" w:rsidRPr="00810353">
        <w:rPr>
          <w:rFonts w:ascii="Palatino Linotype" w:hAnsi="Palatino Linotype" w:cs="Arial"/>
        </w:rPr>
        <w:t xml:space="preserve">evitar la </w:t>
      </w:r>
      <w:r w:rsidR="0089056E" w:rsidRPr="00810353">
        <w:rPr>
          <w:rFonts w:ascii="Palatino Linotype" w:hAnsi="Palatino Linotype" w:cs="Arial"/>
          <w:bCs/>
        </w:rPr>
        <w:t>duplicidad de resoluciones sobre un mismo tema se estima procedente omitir el estudio de fondo,</w:t>
      </w:r>
      <w:r w:rsidR="0089056E" w:rsidRPr="00810353">
        <w:rPr>
          <w:rFonts w:ascii="Palatino Linotype" w:hAnsi="Palatino Linotype" w:cs="Arial"/>
          <w:lang w:eastAsia="es-CO"/>
        </w:rPr>
        <w:t xml:space="preserve"> </w:t>
      </w:r>
      <w:r w:rsidR="0089056E" w:rsidRPr="00810353">
        <w:rPr>
          <w:rFonts w:ascii="Palatino Linotype" w:hAnsi="Palatino Linotype" w:cs="Arial"/>
        </w:rPr>
        <w:t>puesto que ya hubo</w:t>
      </w:r>
      <w:r w:rsidRPr="00810353">
        <w:rPr>
          <w:rFonts w:ascii="Palatino Linotype" w:hAnsi="Palatino Linotype" w:cs="Arial"/>
        </w:rPr>
        <w:t xml:space="preserve"> un </w:t>
      </w:r>
      <w:r w:rsidR="0089056E" w:rsidRPr="00810353">
        <w:rPr>
          <w:rFonts w:ascii="Palatino Linotype" w:hAnsi="Palatino Linotype" w:cs="Arial"/>
        </w:rPr>
        <w:t>pronunciamiento de este Pleno al respecto; máxime</w:t>
      </w:r>
      <w:r w:rsidRPr="00810353">
        <w:rPr>
          <w:rFonts w:ascii="Palatino Linotype" w:hAnsi="Palatino Linotype" w:cs="Arial"/>
        </w:rPr>
        <w:t>,</w:t>
      </w:r>
      <w:r w:rsidR="0089056E" w:rsidRPr="00810353">
        <w:rPr>
          <w:rFonts w:ascii="Palatino Linotype" w:hAnsi="Palatino Linotype" w:cs="Arial"/>
        </w:rPr>
        <w:t xml:space="preserve"> que la misma controversia no puede ser decidida más de una vez y tampoco puede estar, simultáneamente, pendiente más de una relación procesal entre las mismas personas acerca del mismo objeto.</w:t>
      </w:r>
    </w:p>
    <w:p w14:paraId="032728EC" w14:textId="23A3506B" w:rsidR="0089056E" w:rsidRPr="002E5A3E" w:rsidRDefault="0089056E" w:rsidP="0089056E">
      <w:pPr>
        <w:spacing w:before="100" w:beforeAutospacing="1" w:after="100" w:afterAutospacing="1" w:line="360" w:lineRule="auto"/>
        <w:jc w:val="both"/>
        <w:rPr>
          <w:rFonts w:ascii="Palatino Linotype" w:hAnsi="Palatino Linotype" w:cs="Arial"/>
          <w:lang w:val="es-ES_tradnl"/>
        </w:rPr>
      </w:pPr>
      <w:r w:rsidRPr="00810353">
        <w:rPr>
          <w:rFonts w:ascii="Palatino Linotype" w:hAnsi="Palatino Linotype" w:cs="Arial"/>
        </w:rPr>
        <w:t>Así, por lo anteriormente expuesto,</w:t>
      </w:r>
      <w:r w:rsidRPr="00810353">
        <w:rPr>
          <w:rFonts w:ascii="Palatino Linotype" w:hAnsi="Palatino Linotype"/>
        </w:rPr>
        <w:t xml:space="preserve"> esta Ponencia </w:t>
      </w:r>
      <w:r w:rsidR="0026511D" w:rsidRPr="00810353">
        <w:rPr>
          <w:rFonts w:ascii="Palatino Linotype" w:hAnsi="Palatino Linotype"/>
        </w:rPr>
        <w:t xml:space="preserve">Resolutora </w:t>
      </w:r>
      <w:r w:rsidRPr="00810353">
        <w:rPr>
          <w:rFonts w:ascii="Palatino Linotype" w:hAnsi="Palatino Linotype" w:cs="Arial"/>
          <w:lang w:val="es-ES_tradnl"/>
        </w:rPr>
        <w:t>determina</w:t>
      </w:r>
      <w:r w:rsidRPr="00810353">
        <w:rPr>
          <w:rFonts w:ascii="Palatino Linotype" w:hAnsi="Palatino Linotype" w:cs="Arial"/>
          <w:b/>
          <w:lang w:val="es-ES_tradnl"/>
        </w:rPr>
        <w:t xml:space="preserve"> SOBRESEER</w:t>
      </w:r>
      <w:r w:rsidRPr="00810353">
        <w:rPr>
          <w:rFonts w:ascii="Palatino Linotype" w:hAnsi="Palatino Linotype" w:cs="Arial"/>
          <w:lang w:val="es-ES_tradnl"/>
        </w:rPr>
        <w:t xml:space="preserve"> </w:t>
      </w:r>
      <w:r w:rsidR="0026511D" w:rsidRPr="00810353">
        <w:rPr>
          <w:rFonts w:ascii="Palatino Linotype" w:hAnsi="Palatino Linotype" w:cs="Arial"/>
          <w:lang w:val="es-ES_tradnl"/>
        </w:rPr>
        <w:t xml:space="preserve">en </w:t>
      </w:r>
      <w:r w:rsidRPr="00810353">
        <w:rPr>
          <w:rFonts w:ascii="Palatino Linotype" w:hAnsi="Palatino Linotype" w:cs="Arial"/>
          <w:lang w:val="es-ES_tradnl"/>
        </w:rPr>
        <w:t xml:space="preserve">el presente </w:t>
      </w:r>
      <w:r w:rsidR="0026511D" w:rsidRPr="00810353">
        <w:rPr>
          <w:rFonts w:ascii="Palatino Linotype" w:hAnsi="Palatino Linotype" w:cs="Arial"/>
          <w:lang w:val="es-ES_tradnl"/>
        </w:rPr>
        <w:t xml:space="preserve">Recurso </w:t>
      </w:r>
      <w:r w:rsidRPr="00810353">
        <w:rPr>
          <w:rFonts w:ascii="Palatino Linotype" w:hAnsi="Palatino Linotype" w:cs="Arial"/>
          <w:lang w:val="es-ES_tradnl"/>
        </w:rPr>
        <w:t xml:space="preserve">de </w:t>
      </w:r>
      <w:r w:rsidR="0026511D" w:rsidRPr="00810353">
        <w:rPr>
          <w:rFonts w:ascii="Palatino Linotype" w:hAnsi="Palatino Linotype" w:cs="Arial"/>
          <w:lang w:val="es-ES_tradnl"/>
        </w:rPr>
        <w:t>Revisión</w:t>
      </w:r>
      <w:r w:rsidRPr="00810353">
        <w:rPr>
          <w:rFonts w:ascii="Palatino Linotype" w:hAnsi="Palatino Linotype" w:cs="Arial"/>
          <w:lang w:val="es-ES_tradnl"/>
        </w:rPr>
        <w:t xml:space="preserve">, al actualizarse </w:t>
      </w:r>
      <w:r w:rsidR="0026511D" w:rsidRPr="00810353">
        <w:rPr>
          <w:rFonts w:ascii="Palatino Linotype" w:hAnsi="Palatino Linotype" w:cs="Arial"/>
          <w:lang w:val="es-ES_tradnl"/>
        </w:rPr>
        <w:t xml:space="preserve">las hipótesis normativas contenidas en </w:t>
      </w:r>
      <w:r w:rsidR="002E5A3E">
        <w:rPr>
          <w:rFonts w:ascii="Palatino Linotype" w:hAnsi="Palatino Linotype" w:cs="Arial"/>
          <w:lang w:val="es-ES_tradnl"/>
        </w:rPr>
        <w:t xml:space="preserve">el artículo 192 fracción V de la Ley de Transparencia y Acceso a la Información Pública del Estado de México y Municipios con relación al diverso </w:t>
      </w:r>
      <w:r w:rsidRPr="00810353">
        <w:rPr>
          <w:rFonts w:ascii="Palatino Linotype" w:hAnsi="Palatino Linotype" w:cs="Arial"/>
        </w:rPr>
        <w:t>195, fracción I del Código de Procedimientos Administrativos del Estado de México, de aplicación supletoria.</w:t>
      </w:r>
    </w:p>
    <w:p w14:paraId="559FDD96" w14:textId="4E334055" w:rsidR="0089056E" w:rsidRPr="00810353" w:rsidRDefault="0026511D" w:rsidP="0089056E">
      <w:pPr>
        <w:spacing w:before="100" w:beforeAutospacing="1" w:after="100" w:afterAutospacing="1" w:line="360" w:lineRule="auto"/>
        <w:jc w:val="both"/>
        <w:rPr>
          <w:rFonts w:ascii="Palatino Linotype" w:hAnsi="Palatino Linotype"/>
        </w:rPr>
      </w:pPr>
      <w:r w:rsidRPr="00810353">
        <w:rPr>
          <w:rFonts w:ascii="Palatino Linotype" w:hAnsi="Palatino Linotype" w:cs="Arial"/>
        </w:rPr>
        <w:t xml:space="preserve">Por otra parte, este Órgano Garante </w:t>
      </w:r>
      <w:r w:rsidR="0089056E" w:rsidRPr="00810353">
        <w:rPr>
          <w:rFonts w:ascii="Palatino Linotype" w:hAnsi="Palatino Linotype" w:cs="Arial"/>
        </w:rPr>
        <w:t xml:space="preserve">considera necesario </w:t>
      </w:r>
      <w:r w:rsidR="0089056E" w:rsidRPr="00810353">
        <w:rPr>
          <w:rFonts w:ascii="Palatino Linotype" w:eastAsia="Calibri" w:hAnsi="Palatino Linotype" w:cs="Arial"/>
        </w:rPr>
        <w:t>precisar que</w:t>
      </w:r>
      <w:r w:rsidRPr="00810353">
        <w:rPr>
          <w:rFonts w:ascii="Palatino Linotype" w:eastAsia="Calibri" w:hAnsi="Palatino Linotype" w:cs="Arial"/>
        </w:rPr>
        <w:t>,</w:t>
      </w:r>
      <w:r w:rsidR="0089056E" w:rsidRPr="00810353">
        <w:rPr>
          <w:rFonts w:ascii="Palatino Linotype" w:eastAsia="Calibri" w:hAnsi="Palatino Linotype" w:cs="Arial"/>
        </w:rPr>
        <w:t xml:space="preserve"> </w:t>
      </w:r>
      <w:r w:rsidR="0089056E" w:rsidRPr="00810353">
        <w:rPr>
          <w:rFonts w:ascii="Palatino Linotype" w:hAnsi="Palatino Linotype"/>
        </w:rPr>
        <w:t xml:space="preserve">en términos del artículo 176 de la </w:t>
      </w:r>
      <w:r w:rsidR="0089056E" w:rsidRPr="00810353">
        <w:rPr>
          <w:rFonts w:ascii="Palatino Linotype" w:eastAsia="Calibri" w:hAnsi="Palatino Linotype" w:cs="Arial"/>
        </w:rPr>
        <w:t xml:space="preserve">Ley de Transparencia y Acceso a la </w:t>
      </w:r>
      <w:r w:rsidR="0089056E" w:rsidRPr="00810353">
        <w:rPr>
          <w:rFonts w:ascii="Palatino Linotype" w:hAnsi="Palatino Linotype"/>
        </w:rPr>
        <w:t>Información</w:t>
      </w:r>
      <w:r w:rsidR="0089056E" w:rsidRPr="00810353">
        <w:rPr>
          <w:rFonts w:ascii="Palatino Linotype" w:eastAsia="Calibri" w:hAnsi="Palatino Linotype" w:cs="Arial"/>
        </w:rPr>
        <w:t xml:space="preserve"> Pública del Estado de México y Municipios, el </w:t>
      </w:r>
      <w:r w:rsidRPr="00810353">
        <w:rPr>
          <w:rFonts w:ascii="Palatino Linotype" w:eastAsia="Calibri" w:hAnsi="Palatino Linotype" w:cs="Arial"/>
        </w:rPr>
        <w:t xml:space="preserve">Recurso </w:t>
      </w:r>
      <w:r w:rsidR="0089056E" w:rsidRPr="00810353">
        <w:rPr>
          <w:rFonts w:ascii="Palatino Linotype" w:eastAsia="Calibri" w:hAnsi="Palatino Linotype" w:cs="Arial"/>
        </w:rPr>
        <w:t xml:space="preserve">de </w:t>
      </w:r>
      <w:r w:rsidRPr="00810353">
        <w:rPr>
          <w:rFonts w:ascii="Palatino Linotype" w:eastAsia="Calibri" w:hAnsi="Palatino Linotype" w:cs="Arial"/>
        </w:rPr>
        <w:t xml:space="preserve">Revisión </w:t>
      </w:r>
      <w:r w:rsidR="0089056E" w:rsidRPr="00810353">
        <w:rPr>
          <w:rFonts w:ascii="Palatino Linotype" w:eastAsia="Calibri" w:hAnsi="Palatino Linotype" w:cs="Arial"/>
        </w:rPr>
        <w:t xml:space="preserve">es </w:t>
      </w:r>
      <w:r w:rsidR="0089056E" w:rsidRPr="00810353">
        <w:rPr>
          <w:rFonts w:ascii="Palatino Linotype" w:hAnsi="Palatino Linotype"/>
        </w:rPr>
        <w:t xml:space="preserve">la garantía secundaria mediante la cual se pretende </w:t>
      </w:r>
      <w:r w:rsidR="0089056E" w:rsidRPr="00810353">
        <w:rPr>
          <w:rFonts w:ascii="Palatino Linotype" w:hAnsi="Palatino Linotype"/>
          <w:b/>
          <w:u w:val="single"/>
        </w:rPr>
        <w:t>reparar cualquier posible afectación al derecho de acceso a la información pública de los particulares</w:t>
      </w:r>
      <w:r w:rsidR="0089056E" w:rsidRPr="00810353">
        <w:rPr>
          <w:rFonts w:ascii="Palatino Linotype" w:hAnsi="Palatino Linotype"/>
        </w:rPr>
        <w:t>, en términos de la legislación aplicable, ya que no se trata de un medio por el cual se pretenda realizar una nueva petición de información, con motivo del incumplimiento de una resolución emitida por el propio Instituto.</w:t>
      </w:r>
    </w:p>
    <w:p w14:paraId="5C7010E2" w14:textId="2A360572" w:rsidR="0089056E" w:rsidRPr="00810353" w:rsidRDefault="0089056E" w:rsidP="0089056E">
      <w:pPr>
        <w:spacing w:before="100" w:beforeAutospacing="1" w:after="100" w:afterAutospacing="1" w:line="360" w:lineRule="auto"/>
        <w:jc w:val="both"/>
        <w:rPr>
          <w:rFonts w:ascii="Palatino Linotype" w:hAnsi="Palatino Linotype"/>
        </w:rPr>
      </w:pPr>
      <w:r w:rsidRPr="00810353">
        <w:rPr>
          <w:rFonts w:ascii="Palatino Linotype" w:hAnsi="Palatino Linotype"/>
        </w:rPr>
        <w:lastRenderedPageBreak/>
        <w:t>Finalmente, se hace del conocimiento al</w:t>
      </w:r>
      <w:r w:rsidRPr="00810353">
        <w:rPr>
          <w:rFonts w:ascii="Palatino Linotype" w:hAnsi="Palatino Linotype"/>
          <w:b/>
        </w:rPr>
        <w:t xml:space="preserve"> RECURRENTE</w:t>
      </w:r>
      <w:r w:rsidRPr="00810353">
        <w:rPr>
          <w:rFonts w:ascii="Palatino Linotype" w:hAnsi="Palatino Linotype"/>
        </w:rPr>
        <w:t xml:space="preserve"> que</w:t>
      </w:r>
      <w:r w:rsidR="0026511D" w:rsidRPr="00810353">
        <w:rPr>
          <w:rFonts w:ascii="Palatino Linotype" w:hAnsi="Palatino Linotype"/>
        </w:rPr>
        <w:t>,</w:t>
      </w:r>
      <w:r w:rsidRPr="00810353">
        <w:rPr>
          <w:rFonts w:ascii="Palatino Linotype" w:hAnsi="Palatino Linotype"/>
        </w:rPr>
        <w:t xml:space="preserve"> en términos del Capítulo VI de la Ley de Transparencia y Acceso a la Información Pública del Estado de México y Municipios, la existencia de un procedimiento, mediante el cual se hacen cumplir los fallos pronunciados por el Pleno de este Órgano Garante</w:t>
      </w:r>
      <w:r w:rsidR="0026511D" w:rsidRPr="00810353">
        <w:rPr>
          <w:rFonts w:ascii="Palatino Linotype" w:hAnsi="Palatino Linotype"/>
        </w:rPr>
        <w:t>;</w:t>
      </w:r>
      <w:r w:rsidRPr="00810353">
        <w:rPr>
          <w:rFonts w:ascii="Palatino Linotype" w:hAnsi="Palatino Linotype"/>
        </w:rPr>
        <w:t xml:space="preserve"> por lo cual</w:t>
      </w:r>
      <w:r w:rsidR="0026511D" w:rsidRPr="00810353">
        <w:rPr>
          <w:rFonts w:ascii="Palatino Linotype" w:hAnsi="Palatino Linotype"/>
        </w:rPr>
        <w:t>,</w:t>
      </w:r>
      <w:r w:rsidRPr="00810353">
        <w:rPr>
          <w:rFonts w:ascii="Palatino Linotype" w:hAnsi="Palatino Linotype"/>
        </w:rPr>
        <w:t xml:space="preserve"> se le orienta a seguir las vías legales establecidas en la legislación aplicable, a efecto de pueda ser colmado su derecho de acceso a la información pública.</w:t>
      </w:r>
    </w:p>
    <w:p w14:paraId="79AE7DEC" w14:textId="2FF08378" w:rsidR="0089056E" w:rsidRPr="00810353" w:rsidRDefault="0089056E" w:rsidP="0089056E">
      <w:pPr>
        <w:spacing w:before="100" w:beforeAutospacing="1" w:after="100" w:afterAutospacing="1" w:line="360" w:lineRule="auto"/>
        <w:jc w:val="both"/>
        <w:rPr>
          <w:rFonts w:ascii="Palatino Linotype" w:eastAsia="Batang" w:hAnsi="Palatino Linotype" w:cs="Arial"/>
        </w:rPr>
      </w:pPr>
      <w:r w:rsidRPr="00810353">
        <w:rPr>
          <w:rFonts w:ascii="Palatino Linotype" w:eastAsia="Calibri" w:hAnsi="Palatino Linotype" w:cs="Arial"/>
        </w:rPr>
        <w:t xml:space="preserve">Por otro lado, cabe precisar que esta Ponencia no se pronuncia acerca del acto impugnado y las razones o motivos de inconformidad, pues como quedó asentado en líneas anteriores, el presente ocurso ha quedado sin materia, lo que impide estudiar y pronunciarse al respecto. </w:t>
      </w:r>
      <w:r w:rsidRPr="00810353">
        <w:rPr>
          <w:rFonts w:ascii="Palatino Linotype" w:eastAsia="Batang" w:hAnsi="Palatino Linotype" w:cs="Arial"/>
        </w:rPr>
        <w:t>Por analogía, se cita la Tesis emitida por el Séptimo Tribunal Colegiado</w:t>
      </w:r>
      <w:r w:rsidR="0026511D" w:rsidRPr="00810353">
        <w:rPr>
          <w:rFonts w:ascii="Palatino Linotype" w:eastAsia="Batang" w:hAnsi="Palatino Linotype" w:cs="Arial"/>
        </w:rPr>
        <w:t>,</w:t>
      </w:r>
      <w:r w:rsidRPr="00810353">
        <w:rPr>
          <w:rFonts w:ascii="Palatino Linotype" w:eastAsia="Batang" w:hAnsi="Palatino Linotype" w:cs="Arial"/>
        </w:rPr>
        <w:t xml:space="preserve"> en Materia Civil</w:t>
      </w:r>
      <w:r w:rsidR="0026511D" w:rsidRPr="00810353">
        <w:rPr>
          <w:rFonts w:ascii="Palatino Linotype" w:eastAsia="Batang" w:hAnsi="Palatino Linotype" w:cs="Arial"/>
        </w:rPr>
        <w:t>,</w:t>
      </w:r>
      <w:r w:rsidRPr="00810353">
        <w:rPr>
          <w:rFonts w:ascii="Palatino Linotype" w:eastAsia="Batang" w:hAnsi="Palatino Linotype" w:cs="Arial"/>
        </w:rPr>
        <w:t xml:space="preserve"> del Primer Circuito que establece lo siguiente:</w:t>
      </w:r>
    </w:p>
    <w:p w14:paraId="47138B5E" w14:textId="77777777" w:rsidR="0089056E" w:rsidRPr="00810353" w:rsidRDefault="0089056E" w:rsidP="0026511D">
      <w:pPr>
        <w:ind w:left="709" w:right="760"/>
        <w:jc w:val="both"/>
        <w:rPr>
          <w:rFonts w:ascii="Palatino Linotype" w:eastAsia="Batang" w:hAnsi="Palatino Linotype" w:cs="Arial"/>
          <w:i/>
          <w:sz w:val="22"/>
          <w:szCs w:val="22"/>
        </w:rPr>
      </w:pPr>
      <w:r w:rsidRPr="00810353">
        <w:rPr>
          <w:rFonts w:ascii="Palatino Linotype" w:eastAsia="Batang" w:hAnsi="Palatino Linotype" w:cs="Arial"/>
          <w:b/>
          <w:i/>
          <w:sz w:val="22"/>
          <w:szCs w:val="22"/>
        </w:rPr>
        <w:t xml:space="preserve">“SOBRESEIMIENTO EN EL JUICIO DE AMPARO DIRECTO. IMPIDE EL ESTUDIO DE LAS VIOLACIONES PROCESALES PLANTEADAS EN LOS CONCEPTOS DE VIOLACIÓN. </w:t>
      </w:r>
      <w:r w:rsidRPr="00810353">
        <w:rPr>
          <w:rFonts w:ascii="Palatino Linotype" w:eastAsia="Batang" w:hAnsi="Palatino Linotype" w:cs="Arial"/>
          <w:i/>
          <w:sz w:val="22"/>
          <w:szCs w:val="22"/>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53D67475" w14:textId="77777777" w:rsidR="0089056E" w:rsidRPr="00810353" w:rsidRDefault="0089056E" w:rsidP="0026511D">
      <w:pPr>
        <w:autoSpaceDE w:val="0"/>
        <w:autoSpaceDN w:val="0"/>
        <w:adjustRightInd w:val="0"/>
        <w:ind w:left="709" w:right="760"/>
        <w:jc w:val="both"/>
        <w:rPr>
          <w:rFonts w:ascii="Palatino Linotype" w:eastAsia="Batang" w:hAnsi="Palatino Linotype" w:cs="Arial"/>
          <w:i/>
          <w:sz w:val="22"/>
          <w:szCs w:val="22"/>
        </w:rPr>
      </w:pPr>
      <w:r w:rsidRPr="00810353">
        <w:rPr>
          <w:rFonts w:ascii="Palatino Linotype" w:eastAsia="Batang" w:hAnsi="Palatino Linotype" w:cs="Arial"/>
          <w:i/>
          <w:sz w:val="22"/>
          <w:szCs w:val="22"/>
        </w:rPr>
        <w:t>SÉPTIMO TRIBUNAL COLEGIADO EN MATERIA CIVIL DEL PRIMER CIRCUITO.</w:t>
      </w:r>
    </w:p>
    <w:p w14:paraId="653E8824" w14:textId="77777777" w:rsidR="0089056E" w:rsidRPr="00810353" w:rsidRDefault="0089056E" w:rsidP="0026511D">
      <w:pPr>
        <w:autoSpaceDE w:val="0"/>
        <w:autoSpaceDN w:val="0"/>
        <w:adjustRightInd w:val="0"/>
        <w:ind w:left="709" w:right="760"/>
        <w:jc w:val="both"/>
        <w:rPr>
          <w:rFonts w:ascii="Palatino Linotype" w:eastAsia="Batang" w:hAnsi="Palatino Linotype" w:cs="Arial"/>
          <w:b/>
          <w:i/>
          <w:sz w:val="22"/>
          <w:szCs w:val="22"/>
        </w:rPr>
      </w:pPr>
      <w:r w:rsidRPr="00810353">
        <w:rPr>
          <w:rFonts w:ascii="Palatino Linotype" w:eastAsia="Batang" w:hAnsi="Palatino Linotype" w:cs="Arial"/>
          <w:i/>
          <w:sz w:val="22"/>
          <w:szCs w:val="22"/>
        </w:rPr>
        <w:t xml:space="preserve">Amparo directo 699/2008. Mariana Leticia González </w:t>
      </w:r>
      <w:proofErr w:type="spellStart"/>
      <w:r w:rsidRPr="00810353">
        <w:rPr>
          <w:rFonts w:ascii="Palatino Linotype" w:eastAsia="Batang" w:hAnsi="Palatino Linotype" w:cs="Arial"/>
          <w:i/>
          <w:sz w:val="22"/>
          <w:szCs w:val="22"/>
        </w:rPr>
        <w:t>Steele</w:t>
      </w:r>
      <w:proofErr w:type="spellEnd"/>
      <w:r w:rsidRPr="00810353">
        <w:rPr>
          <w:rFonts w:ascii="Palatino Linotype" w:eastAsia="Batang" w:hAnsi="Palatino Linotype" w:cs="Arial"/>
          <w:i/>
          <w:sz w:val="22"/>
          <w:szCs w:val="22"/>
        </w:rPr>
        <w:t>. 13 de noviembre de 2008. Unanimidad de votos. Ponente: Sara Judith Montalvo Trejo. Secretario: Arnulfo Mateos García.</w:t>
      </w:r>
      <w:r w:rsidRPr="00810353">
        <w:rPr>
          <w:rFonts w:ascii="Palatino Linotype" w:eastAsia="Batang" w:hAnsi="Palatino Linotype" w:cs="Arial"/>
          <w:b/>
          <w:i/>
          <w:sz w:val="22"/>
          <w:szCs w:val="22"/>
        </w:rPr>
        <w:t>”</w:t>
      </w:r>
    </w:p>
    <w:p w14:paraId="7FE49D4A" w14:textId="35D13463" w:rsidR="00AF6C24" w:rsidRPr="00810353" w:rsidRDefault="00AF6C24" w:rsidP="00487F69">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10353">
        <w:rPr>
          <w:rFonts w:ascii="Palatino Linotype" w:eastAsia="Calibri" w:hAnsi="Palatino Linotype" w:cs="Arial"/>
        </w:rPr>
        <w:t>Así,</w:t>
      </w:r>
      <w:r w:rsidR="004232E6" w:rsidRPr="00810353">
        <w:rPr>
          <w:rFonts w:ascii="Palatino Linotype" w:eastAsia="Calibri" w:hAnsi="Palatino Linotype" w:cs="Arial"/>
        </w:rPr>
        <w:t xml:space="preserve"> </w:t>
      </w:r>
      <w:r w:rsidRPr="00810353">
        <w:rPr>
          <w:rFonts w:ascii="Palatino Linotype" w:eastAsia="Calibri" w:hAnsi="Palatino Linotype" w:cs="Arial"/>
        </w:rPr>
        <w:t>con</w:t>
      </w:r>
      <w:r w:rsidR="004232E6" w:rsidRPr="00810353">
        <w:rPr>
          <w:rFonts w:ascii="Palatino Linotype" w:eastAsia="Calibri" w:hAnsi="Palatino Linotype" w:cs="Arial"/>
        </w:rPr>
        <w:t xml:space="preserve"> </w:t>
      </w:r>
      <w:r w:rsidRPr="00810353">
        <w:rPr>
          <w:rFonts w:ascii="Palatino Linotype" w:hAnsi="Palatino Linotype" w:cs="Arial"/>
        </w:rPr>
        <w:t>fundamento</w:t>
      </w:r>
      <w:r w:rsidR="004232E6" w:rsidRPr="00810353">
        <w:rPr>
          <w:rFonts w:ascii="Palatino Linotype" w:eastAsia="Calibri" w:hAnsi="Palatino Linotype" w:cs="Arial"/>
        </w:rPr>
        <w:t xml:space="preserve"> </w:t>
      </w:r>
      <w:r w:rsidRPr="00810353">
        <w:rPr>
          <w:rFonts w:ascii="Palatino Linotype" w:eastAsia="Calibri" w:hAnsi="Palatino Linotype" w:cs="Arial"/>
        </w:rPr>
        <w:t>en</w:t>
      </w:r>
      <w:r w:rsidR="004232E6" w:rsidRPr="00810353">
        <w:rPr>
          <w:rFonts w:ascii="Palatino Linotype" w:eastAsia="Calibri" w:hAnsi="Palatino Linotype" w:cs="Arial"/>
        </w:rPr>
        <w:t xml:space="preserve"> </w:t>
      </w:r>
      <w:r w:rsidRPr="00810353">
        <w:rPr>
          <w:rFonts w:ascii="Palatino Linotype" w:eastAsia="Calibri" w:hAnsi="Palatino Linotype" w:cs="Arial"/>
        </w:rPr>
        <w:t>lo</w:t>
      </w:r>
      <w:r w:rsidR="004232E6" w:rsidRPr="00810353">
        <w:rPr>
          <w:rFonts w:ascii="Palatino Linotype" w:eastAsia="Calibri" w:hAnsi="Palatino Linotype" w:cs="Arial"/>
        </w:rPr>
        <w:t xml:space="preserve"> </w:t>
      </w:r>
      <w:r w:rsidRPr="00810353">
        <w:rPr>
          <w:rFonts w:ascii="Palatino Linotype" w:eastAsia="Calibri" w:hAnsi="Palatino Linotype" w:cs="Arial"/>
        </w:rPr>
        <w:t>prescrito</w:t>
      </w:r>
      <w:r w:rsidR="004232E6" w:rsidRPr="00810353">
        <w:rPr>
          <w:rFonts w:ascii="Palatino Linotype" w:eastAsia="Calibri" w:hAnsi="Palatino Linotype" w:cs="Arial"/>
        </w:rPr>
        <w:t xml:space="preserve"> </w:t>
      </w:r>
      <w:r w:rsidRPr="00810353">
        <w:rPr>
          <w:rFonts w:ascii="Palatino Linotype" w:eastAsia="Calibri" w:hAnsi="Palatino Linotype" w:cs="Arial"/>
        </w:rPr>
        <w:t>en</w:t>
      </w:r>
      <w:r w:rsidR="004232E6" w:rsidRPr="00810353">
        <w:rPr>
          <w:rFonts w:ascii="Palatino Linotype" w:eastAsia="Calibri" w:hAnsi="Palatino Linotype" w:cs="Arial"/>
        </w:rPr>
        <w:t xml:space="preserve"> </w:t>
      </w:r>
      <w:r w:rsidRPr="00810353">
        <w:rPr>
          <w:rFonts w:ascii="Palatino Linotype" w:eastAsia="Calibri" w:hAnsi="Palatino Linotype" w:cs="Arial"/>
        </w:rPr>
        <w:t>los</w:t>
      </w:r>
      <w:r w:rsidR="004232E6" w:rsidRPr="00810353">
        <w:rPr>
          <w:rFonts w:ascii="Palatino Linotype" w:eastAsia="Calibri" w:hAnsi="Palatino Linotype" w:cs="Arial"/>
        </w:rPr>
        <w:t xml:space="preserve"> </w:t>
      </w:r>
      <w:r w:rsidRPr="00810353">
        <w:rPr>
          <w:rFonts w:ascii="Palatino Linotype" w:eastAsia="Calibri" w:hAnsi="Palatino Linotype" w:cs="Arial"/>
        </w:rPr>
        <w:t>artículos</w:t>
      </w:r>
      <w:r w:rsidR="004232E6" w:rsidRPr="00810353">
        <w:rPr>
          <w:rFonts w:ascii="Palatino Linotype" w:eastAsia="Calibri" w:hAnsi="Palatino Linotype" w:cs="Arial"/>
        </w:rPr>
        <w:t xml:space="preserve"> </w:t>
      </w:r>
      <w:r w:rsidRPr="00810353">
        <w:rPr>
          <w:rFonts w:ascii="Palatino Linotype" w:eastAsia="Calibri" w:hAnsi="Palatino Linotype" w:cs="Arial"/>
        </w:rPr>
        <w:t>5</w:t>
      </w:r>
      <w:r w:rsidR="004232E6" w:rsidRPr="00810353">
        <w:rPr>
          <w:rFonts w:ascii="Palatino Linotype" w:eastAsia="Calibri" w:hAnsi="Palatino Linotype" w:cs="Arial"/>
        </w:rPr>
        <w:t xml:space="preserve"> </w:t>
      </w:r>
      <w:r w:rsidRPr="00810353">
        <w:rPr>
          <w:rFonts w:ascii="Palatino Linotype" w:eastAsia="Calibri" w:hAnsi="Palatino Linotype" w:cs="Arial"/>
        </w:rPr>
        <w:t>párrafos</w:t>
      </w:r>
      <w:r w:rsidR="004232E6" w:rsidRPr="00810353">
        <w:rPr>
          <w:rFonts w:ascii="Palatino Linotype" w:eastAsia="Calibri" w:hAnsi="Palatino Linotype" w:cs="Arial"/>
        </w:rPr>
        <w:t xml:space="preserve"> </w:t>
      </w:r>
      <w:r w:rsidR="009E52AE" w:rsidRPr="00810353">
        <w:rPr>
          <w:rFonts w:ascii="Palatino Linotype" w:eastAsia="Calibri" w:hAnsi="Palatino Linotype" w:cs="Arial"/>
        </w:rPr>
        <w:t>vigésimo,</w:t>
      </w:r>
      <w:r w:rsidR="004232E6" w:rsidRPr="00810353">
        <w:rPr>
          <w:rFonts w:ascii="Palatino Linotype" w:eastAsia="Calibri" w:hAnsi="Palatino Linotype" w:cs="Arial"/>
        </w:rPr>
        <w:t xml:space="preserve"> </w:t>
      </w:r>
      <w:r w:rsidR="009E52AE" w:rsidRPr="00810353">
        <w:rPr>
          <w:rFonts w:ascii="Palatino Linotype" w:eastAsia="Calibri" w:hAnsi="Palatino Linotype" w:cs="Arial"/>
        </w:rPr>
        <w:t>vigésimo</w:t>
      </w:r>
      <w:r w:rsidR="004232E6" w:rsidRPr="00810353">
        <w:rPr>
          <w:rFonts w:ascii="Palatino Linotype" w:eastAsia="Calibri" w:hAnsi="Palatino Linotype" w:cs="Arial"/>
        </w:rPr>
        <w:t xml:space="preserve"> </w:t>
      </w:r>
      <w:r w:rsidR="009E52AE" w:rsidRPr="00810353">
        <w:rPr>
          <w:rFonts w:ascii="Palatino Linotype" w:eastAsia="Calibri" w:hAnsi="Palatino Linotype" w:cs="Arial"/>
        </w:rPr>
        <w:t>primero</w:t>
      </w:r>
      <w:r w:rsidR="004232E6" w:rsidRPr="00810353">
        <w:rPr>
          <w:rFonts w:ascii="Palatino Linotype" w:eastAsia="Calibri" w:hAnsi="Palatino Linotype" w:cs="Arial"/>
        </w:rPr>
        <w:t xml:space="preserve"> </w:t>
      </w:r>
      <w:r w:rsidR="009E52AE" w:rsidRPr="00810353">
        <w:rPr>
          <w:rFonts w:ascii="Palatino Linotype" w:eastAsia="Calibri" w:hAnsi="Palatino Linotype" w:cs="Arial"/>
        </w:rPr>
        <w:t>y</w:t>
      </w:r>
      <w:r w:rsidR="004232E6" w:rsidRPr="00810353">
        <w:rPr>
          <w:rFonts w:ascii="Palatino Linotype" w:eastAsia="Calibri" w:hAnsi="Palatino Linotype" w:cs="Arial"/>
        </w:rPr>
        <w:t xml:space="preserve"> </w:t>
      </w:r>
      <w:r w:rsidR="009E52AE" w:rsidRPr="00810353">
        <w:rPr>
          <w:rFonts w:ascii="Palatino Linotype" w:eastAsia="Calibri" w:hAnsi="Palatino Linotype" w:cs="Arial"/>
        </w:rPr>
        <w:t>vigésimo</w:t>
      </w:r>
      <w:r w:rsidR="004232E6" w:rsidRPr="00810353">
        <w:rPr>
          <w:rFonts w:ascii="Palatino Linotype" w:eastAsia="Calibri" w:hAnsi="Palatino Linotype" w:cs="Arial"/>
        </w:rPr>
        <w:t xml:space="preserve"> </w:t>
      </w:r>
      <w:r w:rsidR="009E52AE" w:rsidRPr="00810353">
        <w:rPr>
          <w:rFonts w:ascii="Palatino Linotype" w:eastAsia="Calibri" w:hAnsi="Palatino Linotype" w:cs="Arial"/>
        </w:rPr>
        <w:t>segundo</w:t>
      </w:r>
      <w:r w:rsidR="004232E6" w:rsidRPr="00810353">
        <w:rPr>
          <w:rFonts w:ascii="Palatino Linotype" w:eastAsia="Calibri" w:hAnsi="Palatino Linotype" w:cs="Arial"/>
        </w:rPr>
        <w:t xml:space="preserve"> </w:t>
      </w:r>
      <w:r w:rsidR="009E52AE" w:rsidRPr="00810353">
        <w:rPr>
          <w:rFonts w:ascii="Palatino Linotype" w:eastAsia="Calibri" w:hAnsi="Palatino Linotype" w:cs="Arial"/>
        </w:rPr>
        <w:t>fracciones</w:t>
      </w:r>
      <w:r w:rsidR="004232E6" w:rsidRPr="00810353">
        <w:rPr>
          <w:rFonts w:ascii="Palatino Linotype" w:eastAsia="Calibri" w:hAnsi="Palatino Linotype" w:cs="Arial"/>
        </w:rPr>
        <w:t xml:space="preserve"> </w:t>
      </w:r>
      <w:r w:rsidR="009E52AE" w:rsidRPr="00810353">
        <w:rPr>
          <w:rFonts w:ascii="Palatino Linotype" w:eastAsia="Calibri" w:hAnsi="Palatino Linotype" w:cs="Arial"/>
        </w:rPr>
        <w:t>IV</w:t>
      </w:r>
      <w:r w:rsidR="004232E6" w:rsidRPr="00810353">
        <w:rPr>
          <w:rFonts w:ascii="Palatino Linotype" w:eastAsia="Calibri" w:hAnsi="Palatino Linotype" w:cs="Arial"/>
        </w:rPr>
        <w:t xml:space="preserve"> </w:t>
      </w:r>
      <w:r w:rsidR="009E52AE" w:rsidRPr="00810353">
        <w:rPr>
          <w:rFonts w:ascii="Palatino Linotype" w:eastAsia="Calibri" w:hAnsi="Palatino Linotype" w:cs="Arial"/>
        </w:rPr>
        <w:t>y</w:t>
      </w:r>
      <w:r w:rsidR="004232E6" w:rsidRPr="00810353">
        <w:rPr>
          <w:rFonts w:ascii="Palatino Linotype" w:eastAsia="Calibri" w:hAnsi="Palatino Linotype" w:cs="Arial"/>
        </w:rPr>
        <w:t xml:space="preserve"> </w:t>
      </w:r>
      <w:r w:rsidR="009E52AE" w:rsidRPr="00810353">
        <w:rPr>
          <w:rFonts w:ascii="Palatino Linotype" w:eastAsia="Calibri" w:hAnsi="Palatino Linotype" w:cs="Arial"/>
        </w:rPr>
        <w:t>V</w:t>
      </w:r>
      <w:r w:rsidR="004232E6" w:rsidRPr="00810353">
        <w:rPr>
          <w:rFonts w:ascii="Palatino Linotype" w:eastAsia="Calibri" w:hAnsi="Palatino Linotype" w:cs="Arial"/>
        </w:rPr>
        <w:t xml:space="preserve"> </w:t>
      </w:r>
      <w:r w:rsidRPr="00810353">
        <w:rPr>
          <w:rFonts w:ascii="Palatino Linotype" w:eastAsia="Calibri" w:hAnsi="Palatino Linotype" w:cs="Arial"/>
        </w:rPr>
        <w:t>de</w:t>
      </w:r>
      <w:r w:rsidR="004232E6" w:rsidRPr="00810353">
        <w:rPr>
          <w:rFonts w:ascii="Palatino Linotype" w:eastAsia="Calibri" w:hAnsi="Palatino Linotype" w:cs="Arial"/>
        </w:rPr>
        <w:t xml:space="preserve"> </w:t>
      </w:r>
      <w:r w:rsidRPr="00810353">
        <w:rPr>
          <w:rFonts w:ascii="Palatino Linotype" w:eastAsia="Calibri" w:hAnsi="Palatino Linotype" w:cs="Arial"/>
        </w:rPr>
        <w:t>la</w:t>
      </w:r>
      <w:r w:rsidR="004232E6" w:rsidRPr="00810353">
        <w:rPr>
          <w:rFonts w:ascii="Palatino Linotype" w:eastAsia="Calibri" w:hAnsi="Palatino Linotype" w:cs="Arial"/>
        </w:rPr>
        <w:t xml:space="preserve"> </w:t>
      </w:r>
      <w:r w:rsidRPr="00810353">
        <w:rPr>
          <w:rFonts w:ascii="Palatino Linotype" w:eastAsia="Calibri" w:hAnsi="Palatino Linotype" w:cs="Arial"/>
        </w:rPr>
        <w:t>Constitución</w:t>
      </w:r>
      <w:r w:rsidR="004232E6" w:rsidRPr="00810353">
        <w:rPr>
          <w:rFonts w:ascii="Palatino Linotype" w:eastAsia="Calibri" w:hAnsi="Palatino Linotype" w:cs="Arial"/>
        </w:rPr>
        <w:t xml:space="preserve"> </w:t>
      </w:r>
      <w:r w:rsidRPr="00810353">
        <w:rPr>
          <w:rFonts w:ascii="Palatino Linotype" w:eastAsia="Calibri" w:hAnsi="Palatino Linotype" w:cs="Arial"/>
        </w:rPr>
        <w:t>Política</w:t>
      </w:r>
      <w:r w:rsidR="004232E6" w:rsidRPr="00810353">
        <w:rPr>
          <w:rFonts w:ascii="Palatino Linotype" w:eastAsia="Calibri" w:hAnsi="Palatino Linotype" w:cs="Arial"/>
        </w:rPr>
        <w:t xml:space="preserve"> </w:t>
      </w:r>
      <w:r w:rsidRPr="00810353">
        <w:rPr>
          <w:rFonts w:ascii="Palatino Linotype" w:eastAsia="Calibri" w:hAnsi="Palatino Linotype" w:cs="Arial"/>
        </w:rPr>
        <w:t>del</w:t>
      </w:r>
      <w:r w:rsidR="004232E6" w:rsidRPr="00810353">
        <w:rPr>
          <w:rFonts w:ascii="Palatino Linotype" w:eastAsia="Calibri" w:hAnsi="Palatino Linotype" w:cs="Arial"/>
        </w:rPr>
        <w:t xml:space="preserve"> </w:t>
      </w:r>
      <w:r w:rsidRPr="00810353">
        <w:rPr>
          <w:rFonts w:ascii="Palatino Linotype" w:eastAsia="Calibri" w:hAnsi="Palatino Linotype" w:cs="Arial"/>
        </w:rPr>
        <w:t>Estado</w:t>
      </w:r>
      <w:r w:rsidR="004232E6" w:rsidRPr="00810353">
        <w:rPr>
          <w:rFonts w:ascii="Palatino Linotype" w:eastAsia="Calibri" w:hAnsi="Palatino Linotype" w:cs="Arial"/>
        </w:rPr>
        <w:t xml:space="preserve"> </w:t>
      </w:r>
      <w:r w:rsidRPr="00810353">
        <w:rPr>
          <w:rFonts w:ascii="Palatino Linotype" w:eastAsia="Calibri" w:hAnsi="Palatino Linotype" w:cs="Arial"/>
        </w:rPr>
        <w:t>Libre</w:t>
      </w:r>
      <w:r w:rsidR="004232E6" w:rsidRPr="00810353">
        <w:rPr>
          <w:rFonts w:ascii="Palatino Linotype" w:eastAsia="Calibri" w:hAnsi="Palatino Linotype" w:cs="Arial"/>
        </w:rPr>
        <w:t xml:space="preserve"> </w:t>
      </w:r>
      <w:r w:rsidRPr="00810353">
        <w:rPr>
          <w:rFonts w:ascii="Palatino Linotype" w:eastAsia="Calibri" w:hAnsi="Palatino Linotype" w:cs="Arial"/>
        </w:rPr>
        <w:t>y</w:t>
      </w:r>
      <w:r w:rsidR="004232E6" w:rsidRPr="00810353">
        <w:rPr>
          <w:rFonts w:ascii="Palatino Linotype" w:eastAsia="Calibri" w:hAnsi="Palatino Linotype" w:cs="Arial"/>
        </w:rPr>
        <w:t xml:space="preserve"> </w:t>
      </w:r>
      <w:r w:rsidRPr="00810353">
        <w:rPr>
          <w:rFonts w:ascii="Palatino Linotype" w:eastAsia="Calibri" w:hAnsi="Palatino Linotype" w:cs="Arial"/>
        </w:rPr>
        <w:t>Soberano</w:t>
      </w:r>
      <w:r w:rsidR="004232E6" w:rsidRPr="00810353">
        <w:rPr>
          <w:rFonts w:ascii="Palatino Linotype" w:eastAsia="Calibri" w:hAnsi="Palatino Linotype" w:cs="Arial"/>
        </w:rPr>
        <w:t xml:space="preserve"> </w:t>
      </w:r>
      <w:r w:rsidRPr="00810353">
        <w:rPr>
          <w:rFonts w:ascii="Palatino Linotype" w:eastAsia="Calibri" w:hAnsi="Palatino Linotype" w:cs="Arial"/>
        </w:rPr>
        <w:t>de</w:t>
      </w:r>
      <w:r w:rsidR="004232E6" w:rsidRPr="00810353">
        <w:rPr>
          <w:rFonts w:ascii="Palatino Linotype" w:eastAsia="Calibri" w:hAnsi="Palatino Linotype" w:cs="Arial"/>
        </w:rPr>
        <w:t xml:space="preserve"> </w:t>
      </w:r>
      <w:r w:rsidRPr="00810353">
        <w:rPr>
          <w:rFonts w:ascii="Palatino Linotype" w:eastAsia="Calibri" w:hAnsi="Palatino Linotype" w:cs="Arial"/>
        </w:rPr>
        <w:t>México;</w:t>
      </w:r>
      <w:r w:rsidR="004232E6" w:rsidRPr="00810353">
        <w:rPr>
          <w:rFonts w:ascii="Palatino Linotype" w:eastAsia="Calibri" w:hAnsi="Palatino Linotype" w:cs="Arial"/>
        </w:rPr>
        <w:t xml:space="preserve"> </w:t>
      </w:r>
      <w:r w:rsidRPr="00810353">
        <w:rPr>
          <w:rFonts w:ascii="Palatino Linotype" w:hAnsi="Palatino Linotype"/>
        </w:rPr>
        <w:t>2</w:t>
      </w:r>
      <w:r w:rsidR="008C74D6"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fracción</w:t>
      </w:r>
      <w:r w:rsidR="004232E6" w:rsidRPr="00810353">
        <w:rPr>
          <w:rFonts w:ascii="Palatino Linotype" w:hAnsi="Palatino Linotype"/>
        </w:rPr>
        <w:t xml:space="preserve"> </w:t>
      </w:r>
      <w:r w:rsidRPr="00810353">
        <w:rPr>
          <w:rFonts w:ascii="Palatino Linotype" w:hAnsi="Palatino Linotype"/>
        </w:rPr>
        <w:t>II,</w:t>
      </w:r>
      <w:r w:rsidR="004232E6" w:rsidRPr="00810353">
        <w:rPr>
          <w:rFonts w:ascii="Palatino Linotype" w:hAnsi="Palatino Linotype"/>
        </w:rPr>
        <w:t xml:space="preserve"> </w:t>
      </w:r>
      <w:r w:rsidRPr="00810353">
        <w:rPr>
          <w:rFonts w:ascii="Palatino Linotype" w:hAnsi="Palatino Linotype"/>
        </w:rPr>
        <w:t>29,</w:t>
      </w:r>
      <w:r w:rsidR="004232E6" w:rsidRPr="00810353">
        <w:rPr>
          <w:rFonts w:ascii="Palatino Linotype" w:hAnsi="Palatino Linotype"/>
        </w:rPr>
        <w:t xml:space="preserve"> </w:t>
      </w:r>
      <w:r w:rsidRPr="00810353">
        <w:rPr>
          <w:rFonts w:ascii="Palatino Linotype" w:hAnsi="Palatino Linotype"/>
        </w:rPr>
        <w:t>36</w:t>
      </w:r>
      <w:r w:rsidR="008C74D6"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fracciones</w:t>
      </w:r>
      <w:r w:rsidR="004232E6" w:rsidRPr="00810353">
        <w:rPr>
          <w:rFonts w:ascii="Palatino Linotype" w:hAnsi="Palatino Linotype"/>
        </w:rPr>
        <w:t xml:space="preserve"> </w:t>
      </w:r>
      <w:r w:rsidRPr="00810353">
        <w:rPr>
          <w:rFonts w:ascii="Palatino Linotype" w:hAnsi="Palatino Linotype"/>
        </w:rPr>
        <w:t>I</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II,</w:t>
      </w:r>
      <w:r w:rsidR="004232E6" w:rsidRPr="00810353">
        <w:rPr>
          <w:rFonts w:ascii="Palatino Linotype" w:hAnsi="Palatino Linotype"/>
        </w:rPr>
        <w:t xml:space="preserve"> </w:t>
      </w:r>
      <w:r w:rsidRPr="00810353">
        <w:rPr>
          <w:rFonts w:ascii="Palatino Linotype" w:hAnsi="Palatino Linotype"/>
        </w:rPr>
        <w:t>176,</w:t>
      </w:r>
      <w:r w:rsidR="004232E6" w:rsidRPr="00810353">
        <w:rPr>
          <w:rFonts w:ascii="Palatino Linotype" w:hAnsi="Palatino Linotype"/>
        </w:rPr>
        <w:t xml:space="preserve"> </w:t>
      </w:r>
      <w:r w:rsidRPr="00810353">
        <w:rPr>
          <w:rFonts w:ascii="Palatino Linotype" w:hAnsi="Palatino Linotype"/>
        </w:rPr>
        <w:t>178,</w:t>
      </w:r>
      <w:r w:rsidR="004232E6" w:rsidRPr="00810353">
        <w:rPr>
          <w:rFonts w:ascii="Palatino Linotype" w:hAnsi="Palatino Linotype"/>
        </w:rPr>
        <w:t xml:space="preserve"> </w:t>
      </w:r>
      <w:r w:rsidRPr="00810353">
        <w:rPr>
          <w:rFonts w:ascii="Palatino Linotype" w:hAnsi="Palatino Linotype"/>
        </w:rPr>
        <w:t>179,</w:t>
      </w:r>
      <w:r w:rsidR="004232E6" w:rsidRPr="00810353">
        <w:rPr>
          <w:rFonts w:ascii="Palatino Linotype" w:hAnsi="Palatino Linotype"/>
        </w:rPr>
        <w:t xml:space="preserve"> </w:t>
      </w:r>
      <w:r w:rsidRPr="00810353">
        <w:rPr>
          <w:rFonts w:ascii="Palatino Linotype" w:hAnsi="Palatino Linotype"/>
        </w:rPr>
        <w:t>181,</w:t>
      </w:r>
      <w:r w:rsidR="004232E6" w:rsidRPr="00810353">
        <w:rPr>
          <w:rFonts w:ascii="Palatino Linotype" w:hAnsi="Palatino Linotype"/>
        </w:rPr>
        <w:t xml:space="preserve"> </w:t>
      </w:r>
      <w:r w:rsidRPr="00810353">
        <w:rPr>
          <w:rFonts w:ascii="Palatino Linotype" w:hAnsi="Palatino Linotype"/>
        </w:rPr>
        <w:lastRenderedPageBreak/>
        <w:t>185</w:t>
      </w:r>
      <w:r w:rsidR="008C74D6" w:rsidRPr="00810353">
        <w:rPr>
          <w:rFonts w:ascii="Palatino Linotype" w:hAnsi="Palatino Linotype"/>
        </w:rPr>
        <w:t>,</w:t>
      </w:r>
      <w:r w:rsidR="004232E6" w:rsidRPr="00810353">
        <w:rPr>
          <w:rFonts w:ascii="Palatino Linotype" w:hAnsi="Palatino Linotype"/>
        </w:rPr>
        <w:t xml:space="preserve"> </w:t>
      </w:r>
      <w:r w:rsidRPr="00810353">
        <w:rPr>
          <w:rFonts w:ascii="Palatino Linotype" w:hAnsi="Palatino Linotype"/>
        </w:rPr>
        <w:t>fracción</w:t>
      </w:r>
      <w:r w:rsidR="004232E6" w:rsidRPr="00810353">
        <w:rPr>
          <w:rFonts w:ascii="Palatino Linotype" w:hAnsi="Palatino Linotype"/>
        </w:rPr>
        <w:t xml:space="preserve"> </w:t>
      </w:r>
      <w:r w:rsidRPr="00810353">
        <w:rPr>
          <w:rFonts w:ascii="Palatino Linotype" w:hAnsi="Palatino Linotype"/>
        </w:rPr>
        <w:t>I,</w:t>
      </w:r>
      <w:r w:rsidR="004232E6" w:rsidRPr="00810353">
        <w:rPr>
          <w:rFonts w:ascii="Palatino Linotype" w:hAnsi="Palatino Linotype"/>
        </w:rPr>
        <w:t xml:space="preserve"> </w:t>
      </w:r>
      <w:r w:rsidRPr="00810353">
        <w:rPr>
          <w:rFonts w:ascii="Palatino Linotype" w:hAnsi="Palatino Linotype"/>
        </w:rPr>
        <w:t>186</w:t>
      </w:r>
      <w:r w:rsidR="004232E6" w:rsidRPr="00810353">
        <w:rPr>
          <w:rFonts w:ascii="Palatino Linotype" w:hAnsi="Palatino Linotype"/>
        </w:rPr>
        <w:t xml:space="preserve"> </w:t>
      </w:r>
      <w:r w:rsidRPr="00810353">
        <w:rPr>
          <w:rFonts w:ascii="Palatino Linotype" w:hAnsi="Palatino Linotype"/>
        </w:rPr>
        <w:t>y</w:t>
      </w:r>
      <w:r w:rsidR="004232E6" w:rsidRPr="00810353">
        <w:rPr>
          <w:rFonts w:ascii="Palatino Linotype" w:hAnsi="Palatino Linotype"/>
        </w:rPr>
        <w:t xml:space="preserve"> </w:t>
      </w:r>
      <w:r w:rsidRPr="00810353">
        <w:rPr>
          <w:rFonts w:ascii="Palatino Linotype" w:hAnsi="Palatino Linotype"/>
        </w:rPr>
        <w:t>188</w:t>
      </w:r>
      <w:r w:rsidR="004232E6" w:rsidRPr="00810353">
        <w:rPr>
          <w:rFonts w:ascii="Palatino Linotype" w:eastAsia="Calibri" w:hAnsi="Palatino Linotype" w:cs="Arial"/>
        </w:rPr>
        <w:t xml:space="preserve"> </w:t>
      </w:r>
      <w:r w:rsidRPr="00810353">
        <w:rPr>
          <w:rFonts w:ascii="Palatino Linotype" w:eastAsia="Calibri" w:hAnsi="Palatino Linotype" w:cs="Arial"/>
        </w:rPr>
        <w:t>de</w:t>
      </w:r>
      <w:r w:rsidR="004232E6" w:rsidRPr="00810353">
        <w:rPr>
          <w:rFonts w:ascii="Palatino Linotype" w:eastAsia="Calibri" w:hAnsi="Palatino Linotype" w:cs="Arial"/>
        </w:rPr>
        <w:t xml:space="preserve"> </w:t>
      </w:r>
      <w:r w:rsidRPr="00810353">
        <w:rPr>
          <w:rFonts w:ascii="Palatino Linotype" w:eastAsia="Calibri" w:hAnsi="Palatino Linotype" w:cs="Arial"/>
        </w:rPr>
        <w:t>la</w:t>
      </w:r>
      <w:r w:rsidR="004232E6" w:rsidRPr="00810353">
        <w:rPr>
          <w:rFonts w:ascii="Palatino Linotype" w:eastAsia="Calibri" w:hAnsi="Palatino Linotype" w:cs="Arial"/>
        </w:rPr>
        <w:t xml:space="preserve"> </w:t>
      </w:r>
      <w:r w:rsidRPr="00810353">
        <w:rPr>
          <w:rFonts w:ascii="Palatino Linotype" w:eastAsia="Calibri" w:hAnsi="Palatino Linotype" w:cs="Arial"/>
        </w:rPr>
        <w:t>Ley</w:t>
      </w:r>
      <w:r w:rsidR="004232E6" w:rsidRPr="00810353">
        <w:rPr>
          <w:rFonts w:ascii="Palatino Linotype" w:eastAsia="Calibri" w:hAnsi="Palatino Linotype" w:cs="Arial"/>
        </w:rPr>
        <w:t xml:space="preserve"> </w:t>
      </w:r>
      <w:r w:rsidRPr="00810353">
        <w:rPr>
          <w:rFonts w:ascii="Palatino Linotype" w:eastAsia="Calibri" w:hAnsi="Palatino Linotype" w:cs="Arial"/>
        </w:rPr>
        <w:t>de</w:t>
      </w:r>
      <w:r w:rsidR="004232E6" w:rsidRPr="00810353">
        <w:rPr>
          <w:rFonts w:ascii="Palatino Linotype" w:eastAsia="Calibri" w:hAnsi="Palatino Linotype" w:cs="Arial"/>
        </w:rPr>
        <w:t xml:space="preserve"> </w:t>
      </w:r>
      <w:r w:rsidRPr="00810353">
        <w:rPr>
          <w:rFonts w:ascii="Palatino Linotype" w:eastAsia="Calibri" w:hAnsi="Palatino Linotype" w:cs="Arial"/>
        </w:rPr>
        <w:t>Transparencia</w:t>
      </w:r>
      <w:r w:rsidR="004232E6" w:rsidRPr="00810353">
        <w:rPr>
          <w:rFonts w:ascii="Palatino Linotype" w:eastAsia="Calibri" w:hAnsi="Palatino Linotype" w:cs="Arial"/>
        </w:rPr>
        <w:t xml:space="preserve"> </w:t>
      </w:r>
      <w:r w:rsidRPr="00810353">
        <w:rPr>
          <w:rFonts w:ascii="Palatino Linotype" w:eastAsia="Calibri" w:hAnsi="Palatino Linotype" w:cs="Arial"/>
        </w:rPr>
        <w:t>y</w:t>
      </w:r>
      <w:r w:rsidR="004232E6" w:rsidRPr="00810353">
        <w:rPr>
          <w:rFonts w:ascii="Palatino Linotype" w:eastAsia="Calibri" w:hAnsi="Palatino Linotype" w:cs="Arial"/>
        </w:rPr>
        <w:t xml:space="preserve"> </w:t>
      </w:r>
      <w:r w:rsidRPr="00810353">
        <w:rPr>
          <w:rFonts w:ascii="Palatino Linotype" w:eastAsia="Calibri" w:hAnsi="Palatino Linotype" w:cs="Arial"/>
        </w:rPr>
        <w:t>Acceso</w:t>
      </w:r>
      <w:r w:rsidR="004232E6" w:rsidRPr="00810353">
        <w:rPr>
          <w:rFonts w:ascii="Palatino Linotype" w:eastAsia="Calibri" w:hAnsi="Palatino Linotype" w:cs="Arial"/>
        </w:rPr>
        <w:t xml:space="preserve"> </w:t>
      </w:r>
      <w:r w:rsidRPr="00810353">
        <w:rPr>
          <w:rFonts w:ascii="Palatino Linotype" w:eastAsia="Calibri" w:hAnsi="Palatino Linotype" w:cs="Arial"/>
        </w:rPr>
        <w:t>a</w:t>
      </w:r>
      <w:r w:rsidR="004232E6" w:rsidRPr="00810353">
        <w:rPr>
          <w:rFonts w:ascii="Palatino Linotype" w:eastAsia="Calibri" w:hAnsi="Palatino Linotype" w:cs="Arial"/>
        </w:rPr>
        <w:t xml:space="preserve"> </w:t>
      </w:r>
      <w:r w:rsidRPr="00810353">
        <w:rPr>
          <w:rFonts w:ascii="Palatino Linotype" w:eastAsia="Calibri" w:hAnsi="Palatino Linotype" w:cs="Arial"/>
        </w:rPr>
        <w:t>la</w:t>
      </w:r>
      <w:r w:rsidR="004232E6" w:rsidRPr="00810353">
        <w:rPr>
          <w:rFonts w:ascii="Palatino Linotype" w:eastAsia="Calibri" w:hAnsi="Palatino Linotype" w:cs="Arial"/>
        </w:rPr>
        <w:t xml:space="preserve"> </w:t>
      </w:r>
      <w:r w:rsidRPr="00810353">
        <w:rPr>
          <w:rFonts w:ascii="Palatino Linotype" w:eastAsia="Calibri" w:hAnsi="Palatino Linotype" w:cs="Arial"/>
        </w:rPr>
        <w:t>Información</w:t>
      </w:r>
      <w:r w:rsidR="004232E6" w:rsidRPr="00810353">
        <w:rPr>
          <w:rFonts w:ascii="Palatino Linotype" w:eastAsia="Calibri" w:hAnsi="Palatino Linotype" w:cs="Arial"/>
        </w:rPr>
        <w:t xml:space="preserve"> </w:t>
      </w:r>
      <w:r w:rsidRPr="00810353">
        <w:rPr>
          <w:rFonts w:ascii="Palatino Linotype" w:eastAsia="Calibri" w:hAnsi="Palatino Linotype" w:cs="Arial"/>
        </w:rPr>
        <w:t>Pública</w:t>
      </w:r>
      <w:r w:rsidR="004232E6" w:rsidRPr="00810353">
        <w:rPr>
          <w:rFonts w:ascii="Palatino Linotype" w:eastAsia="Calibri" w:hAnsi="Palatino Linotype" w:cs="Arial"/>
        </w:rPr>
        <w:t xml:space="preserve"> </w:t>
      </w:r>
      <w:r w:rsidRPr="00810353">
        <w:rPr>
          <w:rFonts w:ascii="Palatino Linotype" w:eastAsia="Calibri" w:hAnsi="Palatino Linotype" w:cs="Arial"/>
        </w:rPr>
        <w:t>del</w:t>
      </w:r>
      <w:r w:rsidR="004232E6" w:rsidRPr="00810353">
        <w:rPr>
          <w:rFonts w:ascii="Palatino Linotype" w:eastAsia="Calibri" w:hAnsi="Palatino Linotype" w:cs="Arial"/>
        </w:rPr>
        <w:t xml:space="preserve"> </w:t>
      </w:r>
      <w:r w:rsidRPr="00810353">
        <w:rPr>
          <w:rFonts w:ascii="Palatino Linotype" w:eastAsia="Calibri" w:hAnsi="Palatino Linotype" w:cs="Arial"/>
        </w:rPr>
        <w:t>Estado</w:t>
      </w:r>
      <w:r w:rsidR="004232E6" w:rsidRPr="00810353">
        <w:rPr>
          <w:rFonts w:ascii="Palatino Linotype" w:eastAsia="Calibri" w:hAnsi="Palatino Linotype" w:cs="Arial"/>
        </w:rPr>
        <w:t xml:space="preserve"> </w:t>
      </w:r>
      <w:r w:rsidRPr="00810353">
        <w:rPr>
          <w:rFonts w:ascii="Palatino Linotype" w:eastAsia="Calibri" w:hAnsi="Palatino Linotype" w:cs="Arial"/>
        </w:rPr>
        <w:t>de</w:t>
      </w:r>
      <w:r w:rsidR="004232E6" w:rsidRPr="00810353">
        <w:rPr>
          <w:rFonts w:ascii="Palatino Linotype" w:eastAsia="Calibri" w:hAnsi="Palatino Linotype" w:cs="Arial"/>
        </w:rPr>
        <w:t xml:space="preserve"> </w:t>
      </w:r>
      <w:r w:rsidRPr="00810353">
        <w:rPr>
          <w:rFonts w:ascii="Palatino Linotype" w:eastAsia="Calibri" w:hAnsi="Palatino Linotype" w:cs="Arial"/>
        </w:rPr>
        <w:t>México</w:t>
      </w:r>
      <w:r w:rsidR="004232E6" w:rsidRPr="00810353">
        <w:rPr>
          <w:rFonts w:ascii="Palatino Linotype" w:eastAsia="Calibri" w:hAnsi="Palatino Linotype" w:cs="Arial"/>
        </w:rPr>
        <w:t xml:space="preserve"> </w:t>
      </w:r>
      <w:r w:rsidRPr="00810353">
        <w:rPr>
          <w:rFonts w:ascii="Palatino Linotype" w:eastAsia="Calibri" w:hAnsi="Palatino Linotype" w:cs="Arial"/>
        </w:rPr>
        <w:t>y</w:t>
      </w:r>
      <w:r w:rsidR="004232E6" w:rsidRPr="00810353">
        <w:rPr>
          <w:rFonts w:ascii="Palatino Linotype" w:eastAsia="Calibri" w:hAnsi="Palatino Linotype" w:cs="Arial"/>
        </w:rPr>
        <w:t xml:space="preserve"> </w:t>
      </w:r>
      <w:r w:rsidRPr="00810353">
        <w:rPr>
          <w:rFonts w:ascii="Palatino Linotype" w:eastAsia="Calibri" w:hAnsi="Palatino Linotype" w:cs="Arial"/>
        </w:rPr>
        <w:t>Municipios,</w:t>
      </w:r>
      <w:r w:rsidR="004232E6" w:rsidRPr="00810353">
        <w:rPr>
          <w:rFonts w:ascii="Palatino Linotype" w:eastAsia="Calibri" w:hAnsi="Palatino Linotype" w:cs="Arial"/>
        </w:rPr>
        <w:t xml:space="preserve"> </w:t>
      </w:r>
      <w:r w:rsidRPr="00810353">
        <w:rPr>
          <w:rFonts w:ascii="Palatino Linotype" w:eastAsia="Calibri" w:hAnsi="Palatino Linotype" w:cs="Arial"/>
        </w:rPr>
        <w:t>este</w:t>
      </w:r>
      <w:r w:rsidR="004232E6" w:rsidRPr="00810353">
        <w:rPr>
          <w:rFonts w:ascii="Palatino Linotype" w:eastAsia="Calibri" w:hAnsi="Palatino Linotype" w:cs="Arial"/>
        </w:rPr>
        <w:t xml:space="preserve"> </w:t>
      </w:r>
      <w:r w:rsidRPr="00810353">
        <w:rPr>
          <w:rFonts w:ascii="Palatino Linotype" w:eastAsia="Calibri" w:hAnsi="Palatino Linotype" w:cs="Arial"/>
        </w:rPr>
        <w:t>Pleno:</w:t>
      </w:r>
    </w:p>
    <w:p w14:paraId="0C5B214B" w14:textId="77777777" w:rsidR="00046E0A" w:rsidRPr="00810353" w:rsidRDefault="00046E0A" w:rsidP="00046E0A">
      <w:pPr>
        <w:spacing w:before="100" w:beforeAutospacing="1" w:after="100" w:afterAutospacing="1" w:line="360" w:lineRule="auto"/>
        <w:jc w:val="center"/>
        <w:rPr>
          <w:rFonts w:ascii="Palatino Linotype" w:hAnsi="Palatino Linotype" w:cs="Arial"/>
          <w:b/>
          <w:spacing w:val="60"/>
          <w:sz w:val="28"/>
          <w:lang w:val="pt-BR"/>
        </w:rPr>
      </w:pPr>
      <w:proofErr w:type="spellStart"/>
      <w:r w:rsidRPr="00810353">
        <w:rPr>
          <w:rFonts w:ascii="Palatino Linotype" w:hAnsi="Palatino Linotype" w:cs="Arial"/>
          <w:b/>
          <w:spacing w:val="60"/>
          <w:sz w:val="28"/>
          <w:lang w:val="pt-BR"/>
        </w:rPr>
        <w:t>RESUELVE</w:t>
      </w:r>
      <w:proofErr w:type="spellEnd"/>
    </w:p>
    <w:p w14:paraId="08634B79" w14:textId="1AC7E37B" w:rsidR="0026511D" w:rsidRPr="00810353" w:rsidRDefault="0026511D" w:rsidP="0026511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10353">
        <w:rPr>
          <w:rFonts w:ascii="Palatino Linotype" w:hAnsi="Palatino Linotype" w:cs="Arial"/>
          <w:b/>
          <w:sz w:val="28"/>
          <w:szCs w:val="28"/>
        </w:rPr>
        <w:t xml:space="preserve">PRIMERO. </w:t>
      </w:r>
      <w:r w:rsidRPr="00810353">
        <w:rPr>
          <w:rFonts w:ascii="Palatino Linotype" w:hAnsi="Palatino Linotype" w:cs="Arial"/>
        </w:rPr>
        <w:t xml:space="preserve">Se </w:t>
      </w:r>
      <w:r w:rsidRPr="00810353">
        <w:rPr>
          <w:rFonts w:ascii="Palatino Linotype" w:hAnsi="Palatino Linotype" w:cs="Arial"/>
          <w:b/>
        </w:rPr>
        <w:t>SOBRESEE</w:t>
      </w:r>
      <w:r w:rsidRPr="00810353">
        <w:rPr>
          <w:rFonts w:ascii="Palatino Linotype" w:hAnsi="Palatino Linotype" w:cs="Arial"/>
        </w:rPr>
        <w:t xml:space="preserve"> en el Recurso de Revisión número </w:t>
      </w:r>
      <w:r w:rsidRPr="00810353">
        <w:rPr>
          <w:rFonts w:ascii="Palatino Linotype" w:hAnsi="Palatino Linotype" w:cs="Arial"/>
          <w:b/>
        </w:rPr>
        <w:t xml:space="preserve">01517/INFOEM/IP/RR/2019 por quedarse sin materia, </w:t>
      </w:r>
      <w:r w:rsidRPr="00810353">
        <w:rPr>
          <w:rFonts w:ascii="Palatino Linotype" w:hAnsi="Palatino Linotype" w:cs="Arial"/>
        </w:rPr>
        <w:t xml:space="preserve">por lo tanto </w:t>
      </w:r>
      <w:r w:rsidRPr="00810353">
        <w:rPr>
          <w:rFonts w:ascii="Palatino Linotype" w:hAnsi="Palatino Linotype" w:cs="Arial"/>
          <w:b/>
        </w:rPr>
        <w:t>estese</w:t>
      </w:r>
      <w:r w:rsidRPr="00810353">
        <w:rPr>
          <w:rFonts w:ascii="Palatino Linotype" w:hAnsi="Palatino Linotype" w:cs="Arial"/>
        </w:rPr>
        <w:t xml:space="preserve"> a lo dispuesto en el diverso </w:t>
      </w:r>
      <w:r w:rsidRPr="00810353">
        <w:rPr>
          <w:rFonts w:ascii="Palatino Linotype" w:hAnsi="Palatino Linotype" w:cs="Arial"/>
          <w:b/>
        </w:rPr>
        <w:t>04807/INFOEM/IP/RR/2018</w:t>
      </w:r>
      <w:r w:rsidRPr="00810353">
        <w:rPr>
          <w:rFonts w:ascii="Palatino Linotype" w:hAnsi="Palatino Linotype" w:cs="Arial"/>
        </w:rPr>
        <w:t xml:space="preserve">, en términos del Considerando </w:t>
      </w:r>
      <w:r w:rsidRPr="00810353">
        <w:rPr>
          <w:rFonts w:ascii="Palatino Linotype" w:hAnsi="Palatino Linotype" w:cs="Arial"/>
          <w:b/>
        </w:rPr>
        <w:t>QUINTO</w:t>
      </w:r>
      <w:r w:rsidRPr="00810353">
        <w:rPr>
          <w:rFonts w:ascii="Palatino Linotype" w:hAnsi="Palatino Linotype" w:cs="Arial"/>
        </w:rPr>
        <w:t xml:space="preserve"> de la presente resolución.</w:t>
      </w:r>
    </w:p>
    <w:p w14:paraId="6188E067" w14:textId="77777777" w:rsidR="0026511D" w:rsidRPr="00810353" w:rsidRDefault="0026511D" w:rsidP="0026511D">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810353">
        <w:rPr>
          <w:rFonts w:ascii="Palatino Linotype" w:hAnsi="Palatino Linotype"/>
          <w:b/>
          <w:bCs/>
          <w:color w:val="222222"/>
          <w:sz w:val="28"/>
          <w:szCs w:val="28"/>
          <w:lang w:eastAsia="es-MX"/>
        </w:rPr>
        <w:t xml:space="preserve">SEGUNDO. </w:t>
      </w:r>
      <w:r w:rsidRPr="00810353">
        <w:rPr>
          <w:rFonts w:ascii="Palatino Linotype" w:hAnsi="Palatino Linotype" w:cs="Arial"/>
          <w:b/>
          <w:lang w:val="es-ES_tradnl"/>
        </w:rPr>
        <w:t>Notifíquese</w:t>
      </w:r>
      <w:r w:rsidRPr="00810353">
        <w:rPr>
          <w:rFonts w:ascii="Palatino Linotype" w:hAnsi="Palatino Linotype" w:cs="Arial"/>
          <w:lang w:val="es-ES_tradnl"/>
        </w:rPr>
        <w:t xml:space="preserve"> la presente resolución al Titular de la Unidad de Transparencia del </w:t>
      </w:r>
      <w:r w:rsidRPr="00810353">
        <w:rPr>
          <w:rFonts w:ascii="Palatino Linotype" w:hAnsi="Palatino Linotype" w:cs="Arial"/>
          <w:b/>
          <w:lang w:val="es-ES_tradnl"/>
        </w:rPr>
        <w:t>SUJETO OBLIGADO</w:t>
      </w:r>
      <w:r w:rsidRPr="00810353">
        <w:rPr>
          <w:rFonts w:ascii="Palatino Linotype" w:hAnsi="Palatino Linotype" w:cs="Arial"/>
          <w:lang w:val="es-ES_tradnl"/>
        </w:rPr>
        <w:t xml:space="preserve"> para su conocimiento.</w:t>
      </w:r>
    </w:p>
    <w:p w14:paraId="68DFFC96" w14:textId="77777777" w:rsidR="0026511D" w:rsidRPr="00810353" w:rsidRDefault="0026511D" w:rsidP="0026511D">
      <w:pPr>
        <w:spacing w:before="100" w:beforeAutospacing="1" w:after="100" w:afterAutospacing="1" w:line="360" w:lineRule="auto"/>
        <w:ind w:right="49"/>
        <w:jc w:val="both"/>
        <w:rPr>
          <w:rFonts w:ascii="Palatino Linotype" w:hAnsi="Palatino Linotype"/>
          <w:color w:val="222222"/>
          <w:lang w:eastAsia="es-MX"/>
        </w:rPr>
      </w:pPr>
      <w:r w:rsidRPr="00810353">
        <w:rPr>
          <w:rFonts w:ascii="Palatino Linotype" w:hAnsi="Palatino Linotype"/>
          <w:b/>
          <w:bCs/>
          <w:color w:val="222222"/>
          <w:sz w:val="28"/>
          <w:szCs w:val="28"/>
          <w:lang w:eastAsia="es-MX"/>
        </w:rPr>
        <w:t>TERCERO.</w:t>
      </w:r>
      <w:r w:rsidRPr="00810353">
        <w:rPr>
          <w:rFonts w:ascii="Palatino Linotype" w:hAnsi="Palatino Linotype"/>
          <w:b/>
          <w:bCs/>
          <w:color w:val="222222"/>
          <w:lang w:eastAsia="es-MX"/>
        </w:rPr>
        <w:t xml:space="preserve"> Notifíquese</w:t>
      </w:r>
      <w:r w:rsidRPr="00810353">
        <w:rPr>
          <w:rFonts w:ascii="Palatino Linotype" w:hAnsi="Palatino Linotype"/>
          <w:color w:val="222222"/>
          <w:lang w:eastAsia="es-MX"/>
        </w:rPr>
        <w:t> al</w:t>
      </w:r>
      <w:r w:rsidRPr="00810353">
        <w:rPr>
          <w:rFonts w:ascii="Palatino Linotype" w:hAnsi="Palatino Linotype"/>
          <w:b/>
          <w:color w:val="222222"/>
          <w:lang w:eastAsia="es-MX"/>
        </w:rPr>
        <w:t xml:space="preserve"> </w:t>
      </w:r>
      <w:r w:rsidRPr="00810353">
        <w:rPr>
          <w:rFonts w:ascii="Palatino Linotype" w:hAnsi="Palatino Linotype"/>
          <w:b/>
          <w:bCs/>
          <w:color w:val="222222"/>
          <w:lang w:eastAsia="es-MX"/>
        </w:rPr>
        <w:t>RECURRENTE</w:t>
      </w:r>
      <w:r w:rsidRPr="00810353">
        <w:rPr>
          <w:rFonts w:ascii="Palatino Linotype" w:hAnsi="Palatino Linotype"/>
          <w:color w:val="222222"/>
          <w:lang w:eastAsia="es-MX"/>
        </w:rPr>
        <w:t> la presente resolución.</w:t>
      </w:r>
    </w:p>
    <w:p w14:paraId="71C266D8" w14:textId="6A8278CB" w:rsidR="0026511D" w:rsidRPr="00810353" w:rsidRDefault="0026511D" w:rsidP="0026511D">
      <w:pPr>
        <w:spacing w:before="100" w:beforeAutospacing="1" w:after="100" w:afterAutospacing="1" w:line="360" w:lineRule="auto"/>
        <w:ind w:right="49"/>
        <w:jc w:val="both"/>
        <w:rPr>
          <w:rFonts w:ascii="Palatino Linotype" w:hAnsi="Palatino Linotype"/>
          <w:color w:val="222222"/>
          <w:lang w:eastAsia="es-MX"/>
        </w:rPr>
      </w:pPr>
      <w:r w:rsidRPr="00810353">
        <w:rPr>
          <w:rFonts w:ascii="Palatino Linotype" w:hAnsi="Palatino Linotype"/>
          <w:b/>
          <w:color w:val="222222"/>
          <w:sz w:val="28"/>
          <w:szCs w:val="28"/>
          <w:lang w:eastAsia="es-ES_tradnl"/>
        </w:rPr>
        <w:t>CUARTO.</w:t>
      </w:r>
      <w:r w:rsidRPr="00810353">
        <w:rPr>
          <w:rFonts w:ascii="Palatino Linotype" w:hAnsi="Palatino Linotype"/>
          <w:b/>
          <w:color w:val="222222"/>
          <w:szCs w:val="17"/>
          <w:lang w:eastAsia="es-ES_tradnl"/>
        </w:rPr>
        <w:t xml:space="preserve"> </w:t>
      </w:r>
      <w:r w:rsidRPr="00810353">
        <w:rPr>
          <w:rFonts w:ascii="Palatino Linotype" w:hAnsi="Palatino Linotype"/>
          <w:b/>
          <w:bCs/>
          <w:color w:val="222222"/>
          <w:lang w:eastAsia="es-MX"/>
        </w:rPr>
        <w:t>Hágase del conocimiento</w:t>
      </w:r>
      <w:r w:rsidRPr="00810353">
        <w:rPr>
          <w:rFonts w:ascii="Palatino Linotype" w:hAnsi="Palatino Linotype"/>
          <w:color w:val="222222"/>
          <w:lang w:eastAsia="es-MX"/>
        </w:rPr>
        <w:t xml:space="preserve"> del </w:t>
      </w:r>
      <w:r w:rsidRPr="00810353">
        <w:rPr>
          <w:rFonts w:ascii="Palatino Linotype" w:hAnsi="Palatino Linotype"/>
          <w:b/>
          <w:bCs/>
          <w:color w:val="222222"/>
          <w:lang w:eastAsia="es-MX"/>
        </w:rPr>
        <w:t>RECURRENTE</w:t>
      </w:r>
      <w:r w:rsidRPr="00810353">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14:paraId="004230FE" w14:textId="1AB1257D" w:rsidR="00452AE9" w:rsidRPr="00810353" w:rsidRDefault="00452AE9" w:rsidP="00D15005">
      <w:pPr>
        <w:spacing w:before="100" w:beforeAutospacing="1" w:after="100" w:afterAutospacing="1" w:line="360" w:lineRule="auto"/>
        <w:jc w:val="both"/>
        <w:rPr>
          <w:rFonts w:ascii="Palatino Linotype" w:hAnsi="Palatino Linotype" w:cs="Arial"/>
        </w:rPr>
      </w:pPr>
      <w:r w:rsidRPr="00810353">
        <w:rPr>
          <w:rFonts w:ascii="Palatino Linotype" w:hAnsi="Palatino Linotype" w:cs="Arial"/>
        </w:rPr>
        <w:t>ASÍ</w:t>
      </w:r>
      <w:r w:rsidR="004232E6" w:rsidRPr="00810353">
        <w:rPr>
          <w:rFonts w:ascii="Palatino Linotype" w:hAnsi="Palatino Linotype" w:cs="Arial"/>
        </w:rPr>
        <w:t xml:space="preserve"> </w:t>
      </w:r>
      <w:r w:rsidRPr="00810353">
        <w:rPr>
          <w:rFonts w:ascii="Palatino Linotype" w:hAnsi="Palatino Linotype" w:cs="Arial"/>
        </w:rPr>
        <w:t>LO</w:t>
      </w:r>
      <w:r w:rsidR="004232E6" w:rsidRPr="00810353">
        <w:rPr>
          <w:rFonts w:ascii="Palatino Linotype" w:hAnsi="Palatino Linotype" w:cs="Arial"/>
        </w:rPr>
        <w:t xml:space="preserve"> </w:t>
      </w:r>
      <w:r w:rsidRPr="00810353">
        <w:rPr>
          <w:rFonts w:ascii="Palatino Linotype" w:hAnsi="Palatino Linotype" w:cs="Arial"/>
        </w:rPr>
        <w:t>RESUELVE,</w:t>
      </w:r>
      <w:r w:rsidR="004232E6" w:rsidRPr="00810353">
        <w:rPr>
          <w:rFonts w:ascii="Palatino Linotype" w:hAnsi="Palatino Linotype" w:cs="Arial"/>
        </w:rPr>
        <w:t xml:space="preserve"> </w:t>
      </w:r>
      <w:r w:rsidRPr="00810353">
        <w:rPr>
          <w:rFonts w:ascii="Palatino Linotype" w:hAnsi="Palatino Linotype" w:cs="Arial"/>
        </w:rPr>
        <w:t>POR</w:t>
      </w:r>
      <w:r w:rsidR="004232E6" w:rsidRPr="00810353">
        <w:rPr>
          <w:rFonts w:ascii="Palatino Linotype" w:hAnsi="Palatino Linotype" w:cs="Arial"/>
        </w:rPr>
        <w:t xml:space="preserve"> </w:t>
      </w:r>
      <w:r w:rsidRPr="00810353">
        <w:rPr>
          <w:rFonts w:ascii="Palatino Linotype" w:hAnsi="Palatino Linotype" w:cs="Arial"/>
        </w:rPr>
        <w:t>UNANIMIDAD</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VOTOS</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PLENO</w:t>
      </w:r>
      <w:r w:rsidR="004232E6" w:rsidRPr="00810353">
        <w:rPr>
          <w:rFonts w:ascii="Palatino Linotype" w:hAnsi="Palatino Linotype" w:cs="Arial"/>
        </w:rPr>
        <w:t xml:space="preserve"> </w:t>
      </w:r>
      <w:r w:rsidRPr="00810353">
        <w:rPr>
          <w:rFonts w:ascii="Palatino Linotype" w:hAnsi="Palatino Linotype" w:cs="Arial"/>
        </w:rPr>
        <w:t>DEL</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INSTITUTO</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DE</w:t>
      </w:r>
      <w:r w:rsidR="004232E6" w:rsidRPr="00810353">
        <w:rPr>
          <w:rFonts w:ascii="Palatino Linotype" w:eastAsia="Arial Unicode MS" w:hAnsi="Palatino Linotype" w:cs="Arial"/>
        </w:rPr>
        <w:t xml:space="preserve"> </w:t>
      </w:r>
      <w:r w:rsidRPr="00810353">
        <w:rPr>
          <w:rFonts w:ascii="Palatino Linotype" w:hAnsi="Palatino Linotype"/>
          <w:lang w:eastAsia="en-US"/>
        </w:rPr>
        <w:t>TRANSPARENCIA</w:t>
      </w:r>
      <w:r w:rsidRPr="00810353">
        <w:rPr>
          <w:rFonts w:ascii="Palatino Linotype" w:eastAsia="Arial Unicode MS" w:hAnsi="Palatino Linotype" w:cs="Arial"/>
        </w:rPr>
        <w:t>,</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ACCESO</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A</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LA</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INFORMACIÓN</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PÚBLICA</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Y</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PROTECCIÓN</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DE</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DATOS</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PERSONALES</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DEL</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ESTADO</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DE</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MÉXICO</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Y</w:t>
      </w:r>
      <w:r w:rsidR="004232E6" w:rsidRPr="00810353">
        <w:rPr>
          <w:rFonts w:ascii="Palatino Linotype" w:eastAsia="Arial Unicode MS" w:hAnsi="Palatino Linotype" w:cs="Arial"/>
        </w:rPr>
        <w:t xml:space="preserve"> </w:t>
      </w:r>
      <w:r w:rsidRPr="00810353">
        <w:rPr>
          <w:rFonts w:ascii="Palatino Linotype" w:eastAsia="Arial Unicode MS" w:hAnsi="Palatino Linotype" w:cs="Arial"/>
        </w:rPr>
        <w:t>MUNICIPIOS</w:t>
      </w:r>
      <w:r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CONFORMADO</w:t>
      </w:r>
      <w:r w:rsidR="004232E6" w:rsidRPr="00810353">
        <w:rPr>
          <w:rFonts w:ascii="Palatino Linotype" w:hAnsi="Palatino Linotype" w:cs="Arial"/>
        </w:rPr>
        <w:t xml:space="preserve"> </w:t>
      </w:r>
      <w:r w:rsidRPr="00810353">
        <w:rPr>
          <w:rFonts w:ascii="Palatino Linotype" w:hAnsi="Palatino Linotype" w:cs="Arial"/>
        </w:rPr>
        <w:t>POR</w:t>
      </w:r>
      <w:r w:rsidR="004232E6" w:rsidRPr="00810353">
        <w:rPr>
          <w:rFonts w:ascii="Palatino Linotype" w:hAnsi="Palatino Linotype" w:cs="Arial"/>
        </w:rPr>
        <w:t xml:space="preserve"> </w:t>
      </w:r>
      <w:r w:rsidRPr="00810353">
        <w:rPr>
          <w:rFonts w:ascii="Palatino Linotype" w:hAnsi="Palatino Linotype" w:cs="Arial"/>
        </w:rPr>
        <w:t>LOS</w:t>
      </w:r>
      <w:r w:rsidR="004232E6" w:rsidRPr="00810353">
        <w:rPr>
          <w:rFonts w:ascii="Palatino Linotype" w:hAnsi="Palatino Linotype" w:cs="Arial"/>
        </w:rPr>
        <w:t xml:space="preserve"> </w:t>
      </w:r>
      <w:r w:rsidRPr="00810353">
        <w:rPr>
          <w:rFonts w:ascii="Palatino Linotype" w:hAnsi="Palatino Linotype" w:cs="Arial"/>
        </w:rPr>
        <w:t>COMISIONADOS</w:t>
      </w:r>
      <w:r w:rsidR="004232E6" w:rsidRPr="00810353">
        <w:rPr>
          <w:rFonts w:ascii="Palatino Linotype" w:hAnsi="Palatino Linotype" w:cs="Arial"/>
        </w:rPr>
        <w:t xml:space="preserve"> </w:t>
      </w:r>
      <w:r w:rsidRPr="00810353">
        <w:rPr>
          <w:rFonts w:ascii="Palatino Linotype" w:hAnsi="Palatino Linotype" w:cs="Arial"/>
        </w:rPr>
        <w:t>ZULEMA</w:t>
      </w:r>
      <w:r w:rsidR="004232E6" w:rsidRPr="00810353">
        <w:rPr>
          <w:rFonts w:ascii="Palatino Linotype" w:hAnsi="Palatino Linotype" w:cs="Arial"/>
        </w:rPr>
        <w:t xml:space="preserve"> </w:t>
      </w:r>
      <w:r w:rsidRPr="00810353">
        <w:rPr>
          <w:rFonts w:ascii="Palatino Linotype" w:hAnsi="Palatino Linotype" w:cs="Arial"/>
        </w:rPr>
        <w:t>MARTÍNEZ</w:t>
      </w:r>
      <w:r w:rsidR="004232E6" w:rsidRPr="00810353">
        <w:rPr>
          <w:rFonts w:ascii="Palatino Linotype" w:hAnsi="Palatino Linotype" w:cs="Arial"/>
        </w:rPr>
        <w:t xml:space="preserve"> </w:t>
      </w:r>
      <w:r w:rsidRPr="00810353">
        <w:rPr>
          <w:rFonts w:ascii="Palatino Linotype" w:hAnsi="Palatino Linotype" w:cs="Arial"/>
        </w:rPr>
        <w:t>SÁNCHEZ;</w:t>
      </w:r>
      <w:r w:rsidR="004232E6" w:rsidRPr="00810353">
        <w:rPr>
          <w:rFonts w:ascii="Palatino Linotype" w:hAnsi="Palatino Linotype" w:cs="Arial"/>
        </w:rPr>
        <w:t xml:space="preserve"> </w:t>
      </w:r>
      <w:r w:rsidRPr="00810353">
        <w:rPr>
          <w:rFonts w:ascii="Palatino Linotype" w:hAnsi="Palatino Linotype" w:cs="Arial"/>
        </w:rPr>
        <w:t>EVA</w:t>
      </w:r>
      <w:r w:rsidR="004232E6" w:rsidRPr="00810353">
        <w:rPr>
          <w:rFonts w:ascii="Palatino Linotype" w:hAnsi="Palatino Linotype" w:cs="Arial"/>
        </w:rPr>
        <w:t xml:space="preserve"> </w:t>
      </w:r>
      <w:r w:rsidRPr="00810353">
        <w:rPr>
          <w:rFonts w:ascii="Palatino Linotype" w:hAnsi="Palatino Linotype" w:cs="Arial"/>
        </w:rPr>
        <w:t>ABAID</w:t>
      </w:r>
      <w:r w:rsidR="004232E6" w:rsidRPr="00810353">
        <w:rPr>
          <w:rFonts w:ascii="Palatino Linotype" w:hAnsi="Palatino Linotype" w:cs="Arial"/>
        </w:rPr>
        <w:t xml:space="preserve"> </w:t>
      </w:r>
      <w:r w:rsidRPr="00810353">
        <w:rPr>
          <w:rFonts w:ascii="Palatino Linotype" w:hAnsi="Palatino Linotype" w:cs="Arial"/>
        </w:rPr>
        <w:t>YAPUR;</w:t>
      </w:r>
      <w:r w:rsidR="004232E6" w:rsidRPr="00810353">
        <w:rPr>
          <w:rFonts w:ascii="Palatino Linotype" w:hAnsi="Palatino Linotype" w:cs="Arial"/>
        </w:rPr>
        <w:t xml:space="preserve"> </w:t>
      </w:r>
      <w:r w:rsidRPr="00810353">
        <w:rPr>
          <w:rFonts w:ascii="Palatino Linotype" w:hAnsi="Palatino Linotype" w:cs="Arial"/>
        </w:rPr>
        <w:t>JOSÉ</w:t>
      </w:r>
      <w:r w:rsidR="004232E6" w:rsidRPr="00810353">
        <w:rPr>
          <w:rFonts w:ascii="Palatino Linotype" w:hAnsi="Palatino Linotype" w:cs="Arial"/>
        </w:rPr>
        <w:t xml:space="preserve"> </w:t>
      </w:r>
      <w:r w:rsidRPr="00810353">
        <w:rPr>
          <w:rFonts w:ascii="Palatino Linotype" w:hAnsi="Palatino Linotype" w:cs="Arial"/>
        </w:rPr>
        <w:t>GUADALUPE</w:t>
      </w:r>
      <w:r w:rsidR="004232E6" w:rsidRPr="00810353">
        <w:rPr>
          <w:rFonts w:ascii="Palatino Linotype" w:hAnsi="Palatino Linotype" w:cs="Arial"/>
        </w:rPr>
        <w:t xml:space="preserve"> </w:t>
      </w:r>
      <w:r w:rsidRPr="00810353">
        <w:rPr>
          <w:rFonts w:ascii="Palatino Linotype" w:hAnsi="Palatino Linotype" w:cs="Arial"/>
        </w:rPr>
        <w:t>LUNA</w:t>
      </w:r>
      <w:r w:rsidR="004232E6" w:rsidRPr="00810353">
        <w:rPr>
          <w:rFonts w:ascii="Palatino Linotype" w:hAnsi="Palatino Linotype" w:cs="Arial"/>
        </w:rPr>
        <w:t xml:space="preserve"> </w:t>
      </w:r>
      <w:r w:rsidRPr="00810353">
        <w:rPr>
          <w:rFonts w:ascii="Palatino Linotype" w:hAnsi="Palatino Linotype" w:cs="Arial"/>
        </w:rPr>
        <w:t>HERNÁNDEZ</w:t>
      </w:r>
      <w:r w:rsidR="003705C3">
        <w:rPr>
          <w:rFonts w:ascii="Palatino Linotype" w:hAnsi="Palatino Linotype" w:cs="Arial"/>
        </w:rPr>
        <w:t xml:space="preserve"> EMITIENDO VOTO PARTICULAR</w:t>
      </w:r>
      <w:r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JAVIER</w:t>
      </w:r>
      <w:r w:rsidR="004232E6" w:rsidRPr="00810353">
        <w:rPr>
          <w:rFonts w:ascii="Palatino Linotype" w:hAnsi="Palatino Linotype" w:cs="Arial"/>
        </w:rPr>
        <w:t xml:space="preserve"> </w:t>
      </w:r>
      <w:r w:rsidRPr="00810353">
        <w:rPr>
          <w:rFonts w:ascii="Palatino Linotype" w:hAnsi="Palatino Linotype" w:cs="Arial"/>
        </w:rPr>
        <w:t>MARTÍNEZ</w:t>
      </w:r>
      <w:r w:rsidR="004232E6" w:rsidRPr="00810353">
        <w:rPr>
          <w:rFonts w:ascii="Palatino Linotype" w:hAnsi="Palatino Linotype" w:cs="Arial"/>
        </w:rPr>
        <w:t xml:space="preserve"> </w:t>
      </w:r>
      <w:r w:rsidRPr="00810353">
        <w:rPr>
          <w:rFonts w:ascii="Palatino Linotype" w:hAnsi="Palatino Linotype" w:cs="Arial"/>
        </w:rPr>
        <w:t>CRUZ</w:t>
      </w:r>
      <w:r w:rsidR="004232E6" w:rsidRPr="00810353">
        <w:rPr>
          <w:rFonts w:ascii="Palatino Linotype" w:hAnsi="Palatino Linotype" w:cs="Arial"/>
        </w:rPr>
        <w:t xml:space="preserve"> </w:t>
      </w:r>
      <w:r w:rsidRPr="00810353">
        <w:rPr>
          <w:rFonts w:ascii="Palatino Linotype" w:hAnsi="Palatino Linotype" w:cs="Arial"/>
        </w:rPr>
        <w:t>Y</w:t>
      </w:r>
      <w:r w:rsidR="004232E6" w:rsidRPr="00810353">
        <w:rPr>
          <w:rFonts w:ascii="Palatino Linotype" w:hAnsi="Palatino Linotype" w:cs="Arial"/>
        </w:rPr>
        <w:t xml:space="preserve"> </w:t>
      </w:r>
      <w:r w:rsidRPr="00810353">
        <w:rPr>
          <w:rFonts w:ascii="Palatino Linotype" w:hAnsi="Palatino Linotype" w:cs="Arial"/>
        </w:rPr>
        <w:t>LUIS</w:t>
      </w:r>
      <w:r w:rsidR="004232E6" w:rsidRPr="00810353">
        <w:rPr>
          <w:rFonts w:ascii="Palatino Linotype" w:hAnsi="Palatino Linotype" w:cs="Arial"/>
        </w:rPr>
        <w:t xml:space="preserve"> </w:t>
      </w:r>
      <w:r w:rsidRPr="00810353">
        <w:rPr>
          <w:rFonts w:ascii="Palatino Linotype" w:hAnsi="Palatino Linotype" w:cs="Arial"/>
        </w:rPr>
        <w:t>GUSTAVO</w:t>
      </w:r>
      <w:r w:rsidR="004232E6" w:rsidRPr="00810353">
        <w:rPr>
          <w:rFonts w:ascii="Palatino Linotype" w:hAnsi="Palatino Linotype" w:cs="Arial"/>
        </w:rPr>
        <w:t xml:space="preserve"> </w:t>
      </w:r>
      <w:r w:rsidRPr="00810353">
        <w:rPr>
          <w:rFonts w:ascii="Palatino Linotype" w:hAnsi="Palatino Linotype" w:cs="Arial"/>
        </w:rPr>
        <w:t>PARRA</w:t>
      </w:r>
      <w:r w:rsidR="004232E6" w:rsidRPr="00810353">
        <w:rPr>
          <w:rFonts w:ascii="Palatino Linotype" w:hAnsi="Palatino Linotype" w:cs="Arial"/>
        </w:rPr>
        <w:t xml:space="preserve"> </w:t>
      </w:r>
      <w:r w:rsidRPr="00810353">
        <w:rPr>
          <w:rFonts w:ascii="Palatino Linotype" w:hAnsi="Palatino Linotype" w:cs="Arial"/>
        </w:rPr>
        <w:t>NORIEGA</w:t>
      </w:r>
      <w:r w:rsidR="003705C3">
        <w:rPr>
          <w:rFonts w:ascii="Palatino Linotype" w:hAnsi="Palatino Linotype" w:cs="Arial"/>
        </w:rPr>
        <w:t xml:space="preserve"> EMITIENDO VOTO PARTICULAR</w:t>
      </w:r>
      <w:r w:rsidRPr="00810353">
        <w:rPr>
          <w:rFonts w:ascii="Palatino Linotype" w:hAnsi="Palatino Linotype" w:cs="Arial"/>
        </w:rPr>
        <w:t>;</w:t>
      </w:r>
      <w:r w:rsidR="004232E6" w:rsidRPr="00810353">
        <w:rPr>
          <w:rFonts w:ascii="Palatino Linotype" w:hAnsi="Palatino Linotype" w:cs="Arial"/>
        </w:rPr>
        <w:t xml:space="preserve"> </w:t>
      </w:r>
      <w:r w:rsidRPr="00810353">
        <w:rPr>
          <w:rFonts w:ascii="Palatino Linotype" w:hAnsi="Palatino Linotype" w:cs="Arial"/>
        </w:rPr>
        <w:t>EN</w:t>
      </w:r>
      <w:r w:rsidR="004232E6" w:rsidRPr="00810353">
        <w:rPr>
          <w:rFonts w:ascii="Palatino Linotype" w:hAnsi="Palatino Linotype" w:cs="Arial"/>
          <w:shd w:val="clear" w:color="auto" w:fill="FFFFFF" w:themeFill="background1"/>
        </w:rPr>
        <w:t xml:space="preserve"> </w:t>
      </w:r>
      <w:r w:rsidRPr="00810353">
        <w:rPr>
          <w:rFonts w:ascii="Palatino Linotype" w:hAnsi="Palatino Linotype" w:cs="Arial"/>
          <w:shd w:val="clear" w:color="auto" w:fill="FFFFFF" w:themeFill="background1"/>
        </w:rPr>
        <w:t>LA</w:t>
      </w:r>
      <w:r w:rsidR="004232E6" w:rsidRPr="00810353">
        <w:rPr>
          <w:rFonts w:ascii="Palatino Linotype" w:hAnsi="Palatino Linotype" w:cs="Arial"/>
          <w:shd w:val="clear" w:color="auto" w:fill="FFFFFF" w:themeFill="background1"/>
        </w:rPr>
        <w:t xml:space="preserve"> </w:t>
      </w:r>
      <w:r w:rsidR="0080652D" w:rsidRPr="00810353">
        <w:rPr>
          <w:rFonts w:ascii="Palatino Linotype" w:hAnsi="Palatino Linotype" w:cs="Arial"/>
          <w:shd w:val="clear" w:color="auto" w:fill="FFFFFF" w:themeFill="background1"/>
        </w:rPr>
        <w:t xml:space="preserve">DÉCIMO </w:t>
      </w:r>
      <w:r w:rsidR="0026511D" w:rsidRPr="00810353">
        <w:rPr>
          <w:rFonts w:ascii="Palatino Linotype" w:hAnsi="Palatino Linotype" w:cs="Arial"/>
        </w:rPr>
        <w:t>SÉPTIMA</w:t>
      </w:r>
      <w:r w:rsidR="004232E6" w:rsidRPr="00810353">
        <w:rPr>
          <w:rFonts w:ascii="Palatino Linotype" w:hAnsi="Palatino Linotype" w:cs="Arial"/>
        </w:rPr>
        <w:t xml:space="preserve"> </w:t>
      </w:r>
      <w:r w:rsidRPr="00810353">
        <w:rPr>
          <w:rFonts w:ascii="Palatino Linotype" w:hAnsi="Palatino Linotype" w:cs="Arial"/>
        </w:rPr>
        <w:t>SESIÓN</w:t>
      </w:r>
      <w:r w:rsidR="004232E6" w:rsidRPr="00810353">
        <w:rPr>
          <w:rFonts w:ascii="Palatino Linotype" w:hAnsi="Palatino Linotype" w:cs="Arial"/>
        </w:rPr>
        <w:t xml:space="preserve"> </w:t>
      </w:r>
      <w:r w:rsidRPr="00810353">
        <w:rPr>
          <w:rFonts w:ascii="Palatino Linotype" w:hAnsi="Palatino Linotype" w:cs="Arial"/>
        </w:rPr>
        <w:lastRenderedPageBreak/>
        <w:t>ORDINARIA</w:t>
      </w:r>
      <w:r w:rsidR="004232E6" w:rsidRPr="00810353">
        <w:rPr>
          <w:rFonts w:ascii="Palatino Linotype" w:hAnsi="Palatino Linotype" w:cs="Arial"/>
        </w:rPr>
        <w:t xml:space="preserve"> </w:t>
      </w:r>
      <w:r w:rsidRPr="00810353">
        <w:rPr>
          <w:rFonts w:ascii="Palatino Linotype" w:hAnsi="Palatino Linotype" w:cs="Arial"/>
        </w:rPr>
        <w:t>CELEBRADA</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DÍA</w:t>
      </w:r>
      <w:r w:rsidR="004232E6" w:rsidRPr="00810353">
        <w:rPr>
          <w:rFonts w:ascii="Palatino Linotype" w:hAnsi="Palatino Linotype" w:cs="Arial"/>
        </w:rPr>
        <w:t xml:space="preserve"> </w:t>
      </w:r>
      <w:r w:rsidR="0026511D" w:rsidRPr="00810353">
        <w:rPr>
          <w:rFonts w:ascii="Palatino Linotype" w:hAnsi="Palatino Linotype" w:cs="Arial"/>
        </w:rPr>
        <w:t>NUEVE</w:t>
      </w:r>
      <w:r w:rsidR="0080652D" w:rsidRPr="00810353">
        <w:rPr>
          <w:rFonts w:ascii="Palatino Linotype" w:hAnsi="Palatino Linotype" w:cs="Arial"/>
        </w:rPr>
        <w:t xml:space="preserve"> DE MAYO</w:t>
      </w:r>
      <w:r w:rsidR="004232E6" w:rsidRPr="00810353">
        <w:rPr>
          <w:rFonts w:ascii="Palatino Linotype" w:hAnsi="Palatino Linotype" w:cs="Arial"/>
        </w:rPr>
        <w:t xml:space="preserve"> </w:t>
      </w:r>
      <w:r w:rsidRPr="00810353">
        <w:rPr>
          <w:rFonts w:ascii="Palatino Linotype" w:hAnsi="Palatino Linotype" w:cs="Arial"/>
        </w:rPr>
        <w:t>DE</w:t>
      </w:r>
      <w:r w:rsidR="004232E6" w:rsidRPr="00810353">
        <w:rPr>
          <w:rFonts w:ascii="Palatino Linotype" w:hAnsi="Palatino Linotype" w:cs="Arial"/>
        </w:rPr>
        <w:t xml:space="preserve"> </w:t>
      </w:r>
      <w:r w:rsidRPr="00810353">
        <w:rPr>
          <w:rFonts w:ascii="Palatino Linotype" w:hAnsi="Palatino Linotype" w:cs="Arial"/>
        </w:rPr>
        <w:t>DOS</w:t>
      </w:r>
      <w:r w:rsidR="004232E6" w:rsidRPr="00810353">
        <w:rPr>
          <w:rFonts w:ascii="Palatino Linotype" w:hAnsi="Palatino Linotype" w:cs="Arial"/>
        </w:rPr>
        <w:t xml:space="preserve"> </w:t>
      </w:r>
      <w:r w:rsidRPr="00810353">
        <w:rPr>
          <w:rFonts w:ascii="Palatino Linotype" w:hAnsi="Palatino Linotype" w:cs="Arial"/>
        </w:rPr>
        <w:t>MIL</w:t>
      </w:r>
      <w:r w:rsidR="004232E6" w:rsidRPr="00810353">
        <w:rPr>
          <w:rFonts w:ascii="Palatino Linotype" w:hAnsi="Palatino Linotype" w:cs="Arial"/>
        </w:rPr>
        <w:t xml:space="preserve"> </w:t>
      </w:r>
      <w:r w:rsidRPr="00810353">
        <w:rPr>
          <w:rFonts w:ascii="Palatino Linotype" w:hAnsi="Palatino Linotype" w:cs="Arial"/>
        </w:rPr>
        <w:t>DIECINUEVE,</w:t>
      </w:r>
      <w:r w:rsidR="004232E6" w:rsidRPr="00810353">
        <w:rPr>
          <w:rFonts w:ascii="Palatino Linotype" w:hAnsi="Palatino Linotype" w:cs="Arial"/>
        </w:rPr>
        <w:t xml:space="preserve"> </w:t>
      </w:r>
      <w:r w:rsidRPr="00810353">
        <w:rPr>
          <w:rFonts w:ascii="Palatino Linotype" w:hAnsi="Palatino Linotype" w:cs="Arial"/>
        </w:rPr>
        <w:t>ANTE</w:t>
      </w:r>
      <w:r w:rsidR="004232E6" w:rsidRPr="00810353">
        <w:rPr>
          <w:rFonts w:ascii="Palatino Linotype" w:hAnsi="Palatino Linotype" w:cs="Arial"/>
        </w:rPr>
        <w:t xml:space="preserve"> </w:t>
      </w:r>
      <w:r w:rsidRPr="00810353">
        <w:rPr>
          <w:rFonts w:ascii="Palatino Linotype" w:hAnsi="Palatino Linotype" w:cs="Arial"/>
        </w:rPr>
        <w:t>EL</w:t>
      </w:r>
      <w:r w:rsidR="004232E6" w:rsidRPr="00810353">
        <w:rPr>
          <w:rFonts w:ascii="Palatino Linotype" w:hAnsi="Palatino Linotype" w:cs="Arial"/>
        </w:rPr>
        <w:t xml:space="preserve"> </w:t>
      </w:r>
      <w:r w:rsidRPr="00810353">
        <w:rPr>
          <w:rFonts w:ascii="Palatino Linotype" w:hAnsi="Palatino Linotype" w:cs="Arial"/>
        </w:rPr>
        <w:t>SECRETARIO</w:t>
      </w:r>
      <w:r w:rsidR="004232E6" w:rsidRPr="00810353">
        <w:rPr>
          <w:rFonts w:ascii="Palatino Linotype" w:hAnsi="Palatino Linotype" w:cs="Arial"/>
        </w:rPr>
        <w:t xml:space="preserve"> </w:t>
      </w:r>
      <w:r w:rsidRPr="00810353">
        <w:rPr>
          <w:rFonts w:ascii="Palatino Linotype" w:hAnsi="Palatino Linotype" w:cs="Arial"/>
        </w:rPr>
        <w:t>TÉCNICO</w:t>
      </w:r>
      <w:r w:rsidR="004232E6" w:rsidRPr="00810353">
        <w:rPr>
          <w:rFonts w:ascii="Palatino Linotype" w:hAnsi="Palatino Linotype" w:cs="Arial"/>
        </w:rPr>
        <w:t xml:space="preserve"> </w:t>
      </w:r>
      <w:r w:rsidRPr="00810353">
        <w:rPr>
          <w:rFonts w:ascii="Palatino Linotype" w:hAnsi="Palatino Linotype" w:cs="Arial"/>
        </w:rPr>
        <w:t>DEL</w:t>
      </w:r>
      <w:r w:rsidR="004232E6" w:rsidRPr="00810353">
        <w:rPr>
          <w:rFonts w:ascii="Palatino Linotype" w:hAnsi="Palatino Linotype" w:cs="Arial"/>
        </w:rPr>
        <w:t xml:space="preserve"> </w:t>
      </w:r>
      <w:r w:rsidRPr="00810353">
        <w:rPr>
          <w:rFonts w:ascii="Palatino Linotype" w:hAnsi="Palatino Linotype" w:cs="Arial"/>
        </w:rPr>
        <w:t>PLENO,</w:t>
      </w:r>
      <w:r w:rsidR="004232E6" w:rsidRPr="00810353">
        <w:rPr>
          <w:rFonts w:ascii="Palatino Linotype" w:hAnsi="Palatino Linotype" w:cs="Arial"/>
        </w:rPr>
        <w:t xml:space="preserve"> </w:t>
      </w:r>
      <w:r w:rsidRPr="00810353">
        <w:rPr>
          <w:rFonts w:ascii="Palatino Linotype" w:hAnsi="Palatino Linotype" w:cs="Arial"/>
        </w:rPr>
        <w:t>ALEXIS</w:t>
      </w:r>
      <w:r w:rsidR="004232E6" w:rsidRPr="00810353">
        <w:rPr>
          <w:rFonts w:ascii="Palatino Linotype" w:hAnsi="Palatino Linotype" w:cs="Arial"/>
        </w:rPr>
        <w:t xml:space="preserve"> </w:t>
      </w:r>
      <w:r w:rsidRPr="00810353">
        <w:rPr>
          <w:rFonts w:ascii="Palatino Linotype" w:hAnsi="Palatino Linotype" w:cs="Arial"/>
        </w:rPr>
        <w:t>TAPIA</w:t>
      </w:r>
      <w:r w:rsidR="004232E6" w:rsidRPr="00810353">
        <w:rPr>
          <w:rFonts w:ascii="Palatino Linotype" w:hAnsi="Palatino Linotype" w:cs="Arial"/>
        </w:rPr>
        <w:t xml:space="preserve"> </w:t>
      </w:r>
      <w:r w:rsidRPr="00810353">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452AE9" w:rsidRPr="00810353" w14:paraId="46AD0AA3" w14:textId="77777777" w:rsidTr="00B17D9B">
        <w:trPr>
          <w:jc w:val="center"/>
        </w:trPr>
        <w:tc>
          <w:tcPr>
            <w:tcW w:w="9214" w:type="dxa"/>
            <w:gridSpan w:val="2"/>
            <w:shd w:val="clear" w:color="auto" w:fill="auto"/>
          </w:tcPr>
          <w:p w14:paraId="3754BF82" w14:textId="77777777" w:rsidR="0026511D" w:rsidRPr="00810353" w:rsidRDefault="0026511D" w:rsidP="00D15005">
            <w:pPr>
              <w:jc w:val="center"/>
              <w:rPr>
                <w:rFonts w:ascii="Palatino Linotype" w:hAnsi="Palatino Linotype" w:cs="Arial"/>
                <w:b/>
                <w:lang w:val="es-ES_tradnl"/>
              </w:rPr>
            </w:pPr>
          </w:p>
          <w:p w14:paraId="4943B9A4" w14:textId="77777777" w:rsidR="0026511D" w:rsidRDefault="0026511D" w:rsidP="00D15005">
            <w:pPr>
              <w:jc w:val="center"/>
              <w:rPr>
                <w:rFonts w:ascii="Palatino Linotype" w:hAnsi="Palatino Linotype" w:cs="Arial"/>
                <w:b/>
                <w:lang w:val="es-ES_tradnl"/>
              </w:rPr>
            </w:pPr>
          </w:p>
          <w:p w14:paraId="78B694BD" w14:textId="77777777" w:rsidR="003705C3" w:rsidRPr="00810353" w:rsidRDefault="003705C3" w:rsidP="00D15005">
            <w:pPr>
              <w:jc w:val="center"/>
              <w:rPr>
                <w:rFonts w:ascii="Palatino Linotype" w:hAnsi="Palatino Linotype" w:cs="Arial"/>
                <w:b/>
                <w:lang w:val="es-ES_tradnl"/>
              </w:rPr>
            </w:pPr>
          </w:p>
          <w:p w14:paraId="4DE4B2F1" w14:textId="77777777" w:rsidR="0026511D" w:rsidRPr="00810353" w:rsidRDefault="0026511D" w:rsidP="00D15005">
            <w:pPr>
              <w:jc w:val="center"/>
              <w:rPr>
                <w:rFonts w:ascii="Palatino Linotype" w:hAnsi="Palatino Linotype" w:cs="Arial"/>
                <w:b/>
                <w:lang w:val="es-ES_tradnl"/>
              </w:rPr>
            </w:pPr>
          </w:p>
          <w:p w14:paraId="3E925F7B" w14:textId="21B00432"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Zulema</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Martínez</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Sánchez</w:t>
            </w:r>
          </w:p>
          <w:p w14:paraId="1065B8A5" w14:textId="54722488"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lang w:val="es-ES_tradnl"/>
              </w:rPr>
              <w:t>Comisionada</w:t>
            </w:r>
            <w:r w:rsidR="004232E6" w:rsidRPr="00810353">
              <w:rPr>
                <w:rFonts w:ascii="Palatino Linotype" w:hAnsi="Palatino Linotype" w:cs="Arial"/>
                <w:lang w:val="es-ES_tradnl"/>
              </w:rPr>
              <w:t xml:space="preserve"> </w:t>
            </w:r>
            <w:r w:rsidRPr="00810353">
              <w:rPr>
                <w:rFonts w:ascii="Palatino Linotype" w:hAnsi="Palatino Linotype" w:cs="Arial"/>
                <w:lang w:val="es-ES_tradnl"/>
              </w:rPr>
              <w:t>Presidenta</w:t>
            </w:r>
          </w:p>
          <w:p w14:paraId="296945F1" w14:textId="77777777"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(RÚBRICA)</w:t>
            </w:r>
          </w:p>
        </w:tc>
      </w:tr>
      <w:tr w:rsidR="00452AE9" w:rsidRPr="00810353" w14:paraId="42A8F4CD" w14:textId="77777777" w:rsidTr="00B17D9B">
        <w:trPr>
          <w:jc w:val="center"/>
        </w:trPr>
        <w:tc>
          <w:tcPr>
            <w:tcW w:w="4756" w:type="dxa"/>
            <w:shd w:val="clear" w:color="auto" w:fill="auto"/>
          </w:tcPr>
          <w:p w14:paraId="0D80D6E7" w14:textId="77777777" w:rsidR="0026511D" w:rsidRPr="00810353" w:rsidRDefault="0026511D" w:rsidP="00D15005">
            <w:pPr>
              <w:jc w:val="center"/>
              <w:rPr>
                <w:rFonts w:ascii="Palatino Linotype" w:hAnsi="Palatino Linotype" w:cs="Arial"/>
                <w:b/>
                <w:lang w:val="es-ES_tradnl"/>
              </w:rPr>
            </w:pPr>
          </w:p>
          <w:p w14:paraId="4CFC06C4" w14:textId="77777777" w:rsidR="0026511D" w:rsidRDefault="0026511D" w:rsidP="00D15005">
            <w:pPr>
              <w:jc w:val="center"/>
              <w:rPr>
                <w:rFonts w:ascii="Palatino Linotype" w:hAnsi="Palatino Linotype" w:cs="Arial"/>
                <w:b/>
                <w:lang w:val="es-ES_tradnl"/>
              </w:rPr>
            </w:pPr>
          </w:p>
          <w:p w14:paraId="0F74FD64" w14:textId="77777777" w:rsidR="003705C3" w:rsidRPr="00810353" w:rsidRDefault="003705C3" w:rsidP="00D15005">
            <w:pPr>
              <w:jc w:val="center"/>
              <w:rPr>
                <w:rFonts w:ascii="Palatino Linotype" w:hAnsi="Palatino Linotype" w:cs="Arial"/>
                <w:b/>
                <w:lang w:val="es-ES_tradnl"/>
              </w:rPr>
            </w:pPr>
          </w:p>
          <w:p w14:paraId="22C10A73" w14:textId="77777777" w:rsidR="0026511D" w:rsidRPr="00810353" w:rsidRDefault="0026511D" w:rsidP="00D15005">
            <w:pPr>
              <w:jc w:val="center"/>
              <w:rPr>
                <w:rFonts w:ascii="Palatino Linotype" w:hAnsi="Palatino Linotype" w:cs="Arial"/>
                <w:b/>
                <w:lang w:val="es-ES_tradnl"/>
              </w:rPr>
            </w:pPr>
          </w:p>
          <w:p w14:paraId="5FF06AAA" w14:textId="4870DC38"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Eva</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Abaid</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Yapur</w:t>
            </w:r>
          </w:p>
          <w:p w14:paraId="2538EEDA" w14:textId="77777777"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lang w:val="es-ES_tradnl"/>
              </w:rPr>
              <w:t>Comisionada</w:t>
            </w:r>
          </w:p>
          <w:p w14:paraId="142FD4AD" w14:textId="77777777"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(RÚBRICA)</w:t>
            </w:r>
          </w:p>
        </w:tc>
        <w:tc>
          <w:tcPr>
            <w:tcW w:w="4458" w:type="dxa"/>
            <w:shd w:val="clear" w:color="auto" w:fill="auto"/>
          </w:tcPr>
          <w:p w14:paraId="09FE9C29" w14:textId="77777777" w:rsidR="00452AE9" w:rsidRPr="00810353" w:rsidRDefault="00452AE9" w:rsidP="00D15005">
            <w:pPr>
              <w:jc w:val="center"/>
              <w:rPr>
                <w:rFonts w:ascii="Palatino Linotype" w:hAnsi="Palatino Linotype" w:cs="Arial"/>
                <w:b/>
                <w:lang w:val="es-ES_tradnl"/>
              </w:rPr>
            </w:pPr>
          </w:p>
          <w:p w14:paraId="6572231E" w14:textId="77777777" w:rsidR="00452AE9" w:rsidRDefault="00452AE9" w:rsidP="00D15005">
            <w:pPr>
              <w:jc w:val="center"/>
              <w:rPr>
                <w:rFonts w:ascii="Palatino Linotype" w:hAnsi="Palatino Linotype" w:cs="Arial"/>
                <w:b/>
                <w:lang w:val="es-ES_tradnl"/>
              </w:rPr>
            </w:pPr>
          </w:p>
          <w:p w14:paraId="16299A01" w14:textId="77777777" w:rsidR="003705C3" w:rsidRPr="00810353" w:rsidRDefault="003705C3" w:rsidP="00D15005">
            <w:pPr>
              <w:jc w:val="center"/>
              <w:rPr>
                <w:rFonts w:ascii="Palatino Linotype" w:hAnsi="Palatino Linotype" w:cs="Arial"/>
                <w:b/>
                <w:lang w:val="es-ES_tradnl"/>
              </w:rPr>
            </w:pPr>
          </w:p>
          <w:p w14:paraId="3AF3199E" w14:textId="77777777" w:rsidR="0026511D" w:rsidRPr="00810353" w:rsidRDefault="0026511D" w:rsidP="00D15005">
            <w:pPr>
              <w:jc w:val="center"/>
              <w:rPr>
                <w:rFonts w:ascii="Palatino Linotype" w:hAnsi="Palatino Linotype" w:cs="Arial"/>
                <w:b/>
                <w:lang w:val="es-ES_tradnl"/>
              </w:rPr>
            </w:pPr>
          </w:p>
          <w:p w14:paraId="66BA2850" w14:textId="0FF1AAE4"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José</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Guadalupe</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Luna</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Hernández</w:t>
            </w:r>
          </w:p>
          <w:p w14:paraId="0EA96CEB" w14:textId="77777777"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lang w:val="es-ES_tradnl"/>
              </w:rPr>
              <w:t>Comisionado</w:t>
            </w:r>
          </w:p>
          <w:p w14:paraId="14C41D69" w14:textId="77777777"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(RÚBRICA)</w:t>
            </w:r>
          </w:p>
        </w:tc>
      </w:tr>
      <w:tr w:rsidR="00452AE9" w:rsidRPr="00810353" w14:paraId="6A2F6E29" w14:textId="77777777" w:rsidTr="00B17D9B">
        <w:trPr>
          <w:jc w:val="center"/>
        </w:trPr>
        <w:tc>
          <w:tcPr>
            <w:tcW w:w="4756" w:type="dxa"/>
            <w:shd w:val="clear" w:color="auto" w:fill="auto"/>
          </w:tcPr>
          <w:p w14:paraId="66C42407" w14:textId="77777777" w:rsidR="00452AE9" w:rsidRPr="00810353" w:rsidRDefault="00452AE9" w:rsidP="00D15005">
            <w:pPr>
              <w:jc w:val="center"/>
              <w:rPr>
                <w:rFonts w:ascii="Palatino Linotype" w:hAnsi="Palatino Linotype" w:cs="Arial"/>
                <w:b/>
                <w:lang w:val="es-ES_tradnl"/>
              </w:rPr>
            </w:pPr>
          </w:p>
          <w:p w14:paraId="01A459B1" w14:textId="77777777" w:rsidR="00452AE9" w:rsidRDefault="00452AE9" w:rsidP="00D15005">
            <w:pPr>
              <w:jc w:val="center"/>
              <w:rPr>
                <w:rFonts w:ascii="Palatino Linotype" w:hAnsi="Palatino Linotype" w:cs="Arial"/>
                <w:b/>
                <w:lang w:val="es-ES_tradnl"/>
              </w:rPr>
            </w:pPr>
          </w:p>
          <w:p w14:paraId="5505E670" w14:textId="77777777" w:rsidR="003705C3" w:rsidRPr="00810353" w:rsidRDefault="003705C3" w:rsidP="00D15005">
            <w:pPr>
              <w:jc w:val="center"/>
              <w:rPr>
                <w:rFonts w:ascii="Palatino Linotype" w:hAnsi="Palatino Linotype" w:cs="Arial"/>
                <w:b/>
                <w:lang w:val="es-ES_tradnl"/>
              </w:rPr>
            </w:pPr>
          </w:p>
          <w:p w14:paraId="0ECBFCCE" w14:textId="77777777" w:rsidR="0026511D" w:rsidRPr="00810353" w:rsidRDefault="0026511D" w:rsidP="00D15005">
            <w:pPr>
              <w:jc w:val="center"/>
              <w:rPr>
                <w:rFonts w:ascii="Palatino Linotype" w:hAnsi="Palatino Linotype" w:cs="Arial"/>
                <w:b/>
                <w:lang w:val="es-ES_tradnl"/>
              </w:rPr>
            </w:pPr>
          </w:p>
          <w:p w14:paraId="19118FFA" w14:textId="0CB82089"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Javier</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Martínez</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Cruz</w:t>
            </w:r>
          </w:p>
          <w:p w14:paraId="51CD37E5" w14:textId="77777777"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lang w:val="es-ES_tradnl"/>
              </w:rPr>
              <w:t>Comisionado</w:t>
            </w:r>
          </w:p>
          <w:p w14:paraId="48E63BDF" w14:textId="77777777"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b/>
                <w:lang w:val="es-ES_tradnl"/>
              </w:rPr>
              <w:t>(RÚBRICA)</w:t>
            </w:r>
          </w:p>
        </w:tc>
        <w:tc>
          <w:tcPr>
            <w:tcW w:w="4458" w:type="dxa"/>
            <w:shd w:val="clear" w:color="auto" w:fill="auto"/>
          </w:tcPr>
          <w:p w14:paraId="4393BCEB" w14:textId="77777777" w:rsidR="00452AE9" w:rsidRPr="00810353" w:rsidRDefault="00452AE9" w:rsidP="00D15005">
            <w:pPr>
              <w:jc w:val="center"/>
              <w:rPr>
                <w:rFonts w:ascii="Palatino Linotype" w:hAnsi="Palatino Linotype" w:cs="Arial"/>
                <w:b/>
                <w:lang w:val="es-ES_tradnl"/>
              </w:rPr>
            </w:pPr>
          </w:p>
          <w:p w14:paraId="44D25727" w14:textId="77777777" w:rsidR="00046E0A" w:rsidRDefault="00046E0A" w:rsidP="00D15005">
            <w:pPr>
              <w:jc w:val="center"/>
              <w:rPr>
                <w:rFonts w:ascii="Palatino Linotype" w:hAnsi="Palatino Linotype" w:cs="Arial"/>
                <w:b/>
                <w:lang w:val="es-ES_tradnl"/>
              </w:rPr>
            </w:pPr>
          </w:p>
          <w:p w14:paraId="5E663ADD" w14:textId="77777777" w:rsidR="003705C3" w:rsidRPr="00810353" w:rsidRDefault="003705C3" w:rsidP="00D15005">
            <w:pPr>
              <w:jc w:val="center"/>
              <w:rPr>
                <w:rFonts w:ascii="Palatino Linotype" w:hAnsi="Palatino Linotype" w:cs="Arial"/>
                <w:b/>
                <w:lang w:val="es-ES_tradnl"/>
              </w:rPr>
            </w:pPr>
          </w:p>
          <w:p w14:paraId="1B2A87DC" w14:textId="77777777" w:rsidR="0026511D" w:rsidRPr="00810353" w:rsidRDefault="0026511D" w:rsidP="00D15005">
            <w:pPr>
              <w:jc w:val="center"/>
              <w:rPr>
                <w:rFonts w:ascii="Palatino Linotype" w:hAnsi="Palatino Linotype" w:cs="Arial"/>
                <w:b/>
                <w:lang w:val="es-ES_tradnl"/>
              </w:rPr>
            </w:pPr>
          </w:p>
          <w:p w14:paraId="338CA553" w14:textId="0C464BBB"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Luis</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Gustavo</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Parra</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Noriega</w:t>
            </w:r>
          </w:p>
          <w:p w14:paraId="35AF3902" w14:textId="77777777"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lang w:val="es-ES_tradnl"/>
              </w:rPr>
              <w:t>Comisionado</w:t>
            </w:r>
          </w:p>
          <w:p w14:paraId="1E2AC760" w14:textId="77777777"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(RÚBRICA)</w:t>
            </w:r>
          </w:p>
        </w:tc>
      </w:tr>
      <w:tr w:rsidR="00452AE9" w:rsidRPr="00810353" w14:paraId="695671A3" w14:textId="77777777" w:rsidTr="00B17D9B">
        <w:trPr>
          <w:jc w:val="center"/>
        </w:trPr>
        <w:tc>
          <w:tcPr>
            <w:tcW w:w="9214" w:type="dxa"/>
            <w:gridSpan w:val="2"/>
            <w:shd w:val="clear" w:color="auto" w:fill="auto"/>
          </w:tcPr>
          <w:p w14:paraId="252EE991" w14:textId="77777777" w:rsidR="00046E0A" w:rsidRPr="00810353" w:rsidRDefault="00046E0A" w:rsidP="00D15005">
            <w:pPr>
              <w:jc w:val="center"/>
              <w:rPr>
                <w:rFonts w:ascii="Palatino Linotype" w:hAnsi="Palatino Linotype" w:cs="Arial"/>
                <w:b/>
                <w:lang w:val="es-ES_tradnl"/>
              </w:rPr>
            </w:pPr>
          </w:p>
          <w:p w14:paraId="1E869527" w14:textId="77777777" w:rsidR="0026511D" w:rsidRDefault="0026511D" w:rsidP="00D15005">
            <w:pPr>
              <w:jc w:val="center"/>
              <w:rPr>
                <w:rFonts w:ascii="Palatino Linotype" w:hAnsi="Palatino Linotype" w:cs="Arial"/>
                <w:b/>
                <w:lang w:val="es-ES_tradnl"/>
              </w:rPr>
            </w:pPr>
          </w:p>
          <w:p w14:paraId="12ED2ADF" w14:textId="77777777" w:rsidR="003705C3" w:rsidRPr="00810353" w:rsidRDefault="003705C3" w:rsidP="00D15005">
            <w:pPr>
              <w:jc w:val="center"/>
              <w:rPr>
                <w:rFonts w:ascii="Palatino Linotype" w:hAnsi="Palatino Linotype" w:cs="Arial"/>
                <w:b/>
                <w:lang w:val="es-ES_tradnl"/>
              </w:rPr>
            </w:pPr>
          </w:p>
          <w:p w14:paraId="49AAC502" w14:textId="77777777" w:rsidR="0026511D" w:rsidRPr="00810353" w:rsidRDefault="0026511D" w:rsidP="00D15005">
            <w:pPr>
              <w:jc w:val="center"/>
              <w:rPr>
                <w:rFonts w:ascii="Palatino Linotype" w:hAnsi="Palatino Linotype" w:cs="Arial"/>
                <w:b/>
                <w:lang w:val="es-ES_tradnl"/>
              </w:rPr>
            </w:pPr>
          </w:p>
          <w:p w14:paraId="16DDDB47" w14:textId="7DF4BAE2" w:rsidR="00452AE9" w:rsidRPr="00810353" w:rsidRDefault="00452AE9" w:rsidP="00D15005">
            <w:pPr>
              <w:jc w:val="center"/>
              <w:rPr>
                <w:rFonts w:ascii="Palatino Linotype" w:hAnsi="Palatino Linotype" w:cs="Arial"/>
                <w:b/>
                <w:lang w:val="es-ES_tradnl"/>
              </w:rPr>
            </w:pPr>
            <w:r w:rsidRPr="00810353">
              <w:rPr>
                <w:rFonts w:ascii="Palatino Linotype" w:hAnsi="Palatino Linotype" w:cs="Arial"/>
                <w:b/>
                <w:lang w:val="es-ES_tradnl"/>
              </w:rPr>
              <w:t>Alexis</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Tapia</w:t>
            </w:r>
            <w:r w:rsidR="004232E6" w:rsidRPr="00810353">
              <w:rPr>
                <w:rFonts w:ascii="Palatino Linotype" w:hAnsi="Palatino Linotype" w:cs="Arial"/>
                <w:b/>
                <w:lang w:val="es-ES_tradnl"/>
              </w:rPr>
              <w:t xml:space="preserve"> </w:t>
            </w:r>
            <w:r w:rsidRPr="00810353">
              <w:rPr>
                <w:rFonts w:ascii="Palatino Linotype" w:hAnsi="Palatino Linotype" w:cs="Arial"/>
                <w:b/>
                <w:lang w:val="es-ES_tradnl"/>
              </w:rPr>
              <w:t>Ramírez</w:t>
            </w:r>
          </w:p>
          <w:p w14:paraId="5831DE53" w14:textId="244C06E4"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lang w:val="es-ES_tradnl"/>
              </w:rPr>
              <w:t>Secretario</w:t>
            </w:r>
            <w:r w:rsidR="004232E6" w:rsidRPr="00810353">
              <w:rPr>
                <w:rFonts w:ascii="Palatino Linotype" w:hAnsi="Palatino Linotype" w:cs="Arial"/>
                <w:lang w:val="es-ES_tradnl"/>
              </w:rPr>
              <w:t xml:space="preserve"> </w:t>
            </w:r>
            <w:r w:rsidRPr="00810353">
              <w:rPr>
                <w:rFonts w:ascii="Palatino Linotype" w:hAnsi="Palatino Linotype" w:cs="Arial"/>
                <w:lang w:val="es-ES_tradnl"/>
              </w:rPr>
              <w:t>Técnico</w:t>
            </w:r>
            <w:r w:rsidR="004232E6" w:rsidRPr="00810353">
              <w:rPr>
                <w:rFonts w:ascii="Palatino Linotype" w:hAnsi="Palatino Linotype" w:cs="Arial"/>
                <w:lang w:val="es-ES_tradnl"/>
              </w:rPr>
              <w:t xml:space="preserve"> </w:t>
            </w:r>
            <w:r w:rsidRPr="00810353">
              <w:rPr>
                <w:rFonts w:ascii="Palatino Linotype" w:hAnsi="Palatino Linotype" w:cs="Arial"/>
                <w:lang w:val="es-ES_tradnl"/>
              </w:rPr>
              <w:t>del</w:t>
            </w:r>
            <w:r w:rsidR="004232E6" w:rsidRPr="00810353">
              <w:rPr>
                <w:rFonts w:ascii="Palatino Linotype" w:hAnsi="Palatino Linotype" w:cs="Arial"/>
                <w:lang w:val="es-ES_tradnl"/>
              </w:rPr>
              <w:t xml:space="preserve"> </w:t>
            </w:r>
            <w:r w:rsidRPr="00810353">
              <w:rPr>
                <w:rFonts w:ascii="Palatino Linotype" w:hAnsi="Palatino Linotype" w:cs="Arial"/>
                <w:lang w:val="es-ES_tradnl"/>
              </w:rPr>
              <w:t>Pleno</w:t>
            </w:r>
          </w:p>
          <w:p w14:paraId="0C2B0473" w14:textId="0C7F31E3" w:rsidR="00452AE9" w:rsidRPr="00810353" w:rsidRDefault="00452AE9" w:rsidP="00D15005">
            <w:pPr>
              <w:jc w:val="center"/>
              <w:rPr>
                <w:rFonts w:ascii="Palatino Linotype" w:hAnsi="Palatino Linotype" w:cs="Arial"/>
                <w:lang w:val="es-ES_tradnl"/>
              </w:rPr>
            </w:pPr>
            <w:r w:rsidRPr="00810353">
              <w:rPr>
                <w:rFonts w:ascii="Palatino Linotype" w:hAnsi="Palatino Linotype" w:cs="Arial"/>
                <w:b/>
                <w:lang w:val="es-ES_tradnl"/>
              </w:rPr>
              <w:t>(RÚBRICA)</w:t>
            </w:r>
            <w:r w:rsidR="004232E6" w:rsidRPr="00810353">
              <w:rPr>
                <w:rFonts w:ascii="Palatino Linotype" w:hAnsi="Palatino Linotype" w:cs="Arial"/>
                <w:lang w:val="es-ES_tradnl"/>
              </w:rPr>
              <w:t xml:space="preserve"> </w:t>
            </w:r>
          </w:p>
        </w:tc>
      </w:tr>
    </w:tbl>
    <w:p w14:paraId="72D018E7" w14:textId="6F54D64E" w:rsidR="00AF6C24" w:rsidRPr="00810353" w:rsidRDefault="00AF6C24" w:rsidP="00D15005">
      <w:pPr>
        <w:jc w:val="both"/>
        <w:rPr>
          <w:rFonts w:ascii="Palatino Linotype" w:hAnsi="Palatino Linotype" w:cs="Arial"/>
          <w:sz w:val="22"/>
        </w:rPr>
      </w:pPr>
      <w:r w:rsidRPr="00810353">
        <w:rPr>
          <w:rFonts w:ascii="Palatino Linotype" w:hAnsi="Palatino Linotype" w:cs="Arial"/>
          <w:sz w:val="22"/>
        </w:rPr>
        <w:t>Esta</w:t>
      </w:r>
      <w:r w:rsidR="004232E6" w:rsidRPr="00810353">
        <w:rPr>
          <w:rFonts w:ascii="Palatino Linotype" w:hAnsi="Palatino Linotype" w:cs="Arial"/>
          <w:sz w:val="22"/>
        </w:rPr>
        <w:t xml:space="preserve"> </w:t>
      </w:r>
      <w:r w:rsidRPr="00810353">
        <w:rPr>
          <w:rFonts w:ascii="Palatino Linotype" w:hAnsi="Palatino Linotype" w:cs="Arial"/>
          <w:sz w:val="22"/>
        </w:rPr>
        <w:t>hoja</w:t>
      </w:r>
      <w:r w:rsidR="004232E6" w:rsidRPr="00810353">
        <w:rPr>
          <w:rFonts w:ascii="Palatino Linotype" w:hAnsi="Palatino Linotype" w:cs="Arial"/>
          <w:sz w:val="22"/>
        </w:rPr>
        <w:t xml:space="preserve"> </w:t>
      </w:r>
      <w:r w:rsidRPr="00810353">
        <w:rPr>
          <w:rFonts w:ascii="Palatino Linotype" w:hAnsi="Palatino Linotype" w:cs="Arial"/>
          <w:sz w:val="22"/>
        </w:rPr>
        <w:t>corresponde</w:t>
      </w:r>
      <w:r w:rsidR="004232E6" w:rsidRPr="00810353">
        <w:rPr>
          <w:rFonts w:ascii="Palatino Linotype" w:hAnsi="Palatino Linotype" w:cs="Arial"/>
          <w:sz w:val="22"/>
        </w:rPr>
        <w:t xml:space="preserve"> </w:t>
      </w:r>
      <w:r w:rsidRPr="00810353">
        <w:rPr>
          <w:rFonts w:ascii="Palatino Linotype" w:hAnsi="Palatino Linotype" w:cs="Arial"/>
          <w:sz w:val="22"/>
        </w:rPr>
        <w:t>a</w:t>
      </w:r>
      <w:r w:rsidR="004232E6" w:rsidRPr="00810353">
        <w:rPr>
          <w:rFonts w:ascii="Palatino Linotype" w:hAnsi="Palatino Linotype" w:cs="Arial"/>
          <w:sz w:val="22"/>
        </w:rPr>
        <w:t xml:space="preserve"> </w:t>
      </w:r>
      <w:r w:rsidRPr="00810353">
        <w:rPr>
          <w:rFonts w:ascii="Palatino Linotype" w:hAnsi="Palatino Linotype" w:cs="Arial"/>
          <w:sz w:val="22"/>
        </w:rPr>
        <w:t>la</w:t>
      </w:r>
      <w:r w:rsidR="004232E6" w:rsidRPr="00810353">
        <w:rPr>
          <w:rFonts w:ascii="Palatino Linotype" w:hAnsi="Palatino Linotype" w:cs="Arial"/>
          <w:sz w:val="22"/>
        </w:rPr>
        <w:t xml:space="preserve"> </w:t>
      </w:r>
      <w:r w:rsidRPr="00810353">
        <w:rPr>
          <w:rFonts w:ascii="Palatino Linotype" w:hAnsi="Palatino Linotype" w:cs="Arial"/>
          <w:sz w:val="22"/>
        </w:rPr>
        <w:t>resolución</w:t>
      </w:r>
      <w:r w:rsidR="004232E6" w:rsidRPr="00810353">
        <w:rPr>
          <w:rFonts w:ascii="Palatino Linotype" w:hAnsi="Palatino Linotype" w:cs="Arial"/>
          <w:sz w:val="22"/>
        </w:rPr>
        <w:t xml:space="preserve"> </w:t>
      </w:r>
      <w:r w:rsidRPr="00810353">
        <w:rPr>
          <w:rFonts w:ascii="Palatino Linotype" w:hAnsi="Palatino Linotype" w:cs="Arial"/>
          <w:sz w:val="22"/>
        </w:rPr>
        <w:t>de</w:t>
      </w:r>
      <w:r w:rsidR="004232E6" w:rsidRPr="00810353">
        <w:rPr>
          <w:rFonts w:ascii="Palatino Linotype" w:hAnsi="Palatino Linotype" w:cs="Arial"/>
          <w:sz w:val="22"/>
        </w:rPr>
        <w:t xml:space="preserve"> </w:t>
      </w:r>
      <w:r w:rsidRPr="00810353">
        <w:rPr>
          <w:rFonts w:ascii="Palatino Linotype" w:hAnsi="Palatino Linotype" w:cs="Arial"/>
          <w:sz w:val="22"/>
        </w:rPr>
        <w:t>fecha</w:t>
      </w:r>
      <w:r w:rsidR="004232E6" w:rsidRPr="00810353">
        <w:rPr>
          <w:rFonts w:ascii="Palatino Linotype" w:hAnsi="Palatino Linotype" w:cs="Arial"/>
          <w:sz w:val="22"/>
        </w:rPr>
        <w:t xml:space="preserve"> </w:t>
      </w:r>
      <w:r w:rsidR="00057051" w:rsidRPr="00810353">
        <w:rPr>
          <w:rFonts w:ascii="Palatino Linotype" w:hAnsi="Palatino Linotype" w:cs="Arial"/>
          <w:sz w:val="22"/>
        </w:rPr>
        <w:t>nueve</w:t>
      </w:r>
      <w:r w:rsidR="0080652D" w:rsidRPr="00810353">
        <w:rPr>
          <w:rFonts w:ascii="Palatino Linotype" w:hAnsi="Palatino Linotype" w:cs="Arial"/>
          <w:sz w:val="22"/>
        </w:rPr>
        <w:t xml:space="preserve"> de mayo</w:t>
      </w:r>
      <w:r w:rsidR="004232E6" w:rsidRPr="00810353">
        <w:rPr>
          <w:rFonts w:ascii="Palatino Linotype" w:hAnsi="Palatino Linotype" w:cs="Arial"/>
          <w:sz w:val="22"/>
        </w:rPr>
        <w:t xml:space="preserve"> </w:t>
      </w:r>
      <w:r w:rsidR="00452AE9" w:rsidRPr="00810353">
        <w:rPr>
          <w:rFonts w:ascii="Palatino Linotype" w:hAnsi="Palatino Linotype" w:cs="Arial"/>
          <w:sz w:val="22"/>
        </w:rPr>
        <w:t>de</w:t>
      </w:r>
      <w:r w:rsidR="004232E6" w:rsidRPr="00810353">
        <w:rPr>
          <w:rFonts w:ascii="Palatino Linotype" w:hAnsi="Palatino Linotype" w:cs="Arial"/>
          <w:sz w:val="22"/>
        </w:rPr>
        <w:t xml:space="preserve"> </w:t>
      </w:r>
      <w:r w:rsidR="00452AE9" w:rsidRPr="00810353">
        <w:rPr>
          <w:rFonts w:ascii="Palatino Linotype" w:hAnsi="Palatino Linotype" w:cs="Arial"/>
          <w:sz w:val="22"/>
        </w:rPr>
        <w:t>dos</w:t>
      </w:r>
      <w:r w:rsidR="004232E6" w:rsidRPr="00810353">
        <w:rPr>
          <w:rFonts w:ascii="Palatino Linotype" w:hAnsi="Palatino Linotype" w:cs="Arial"/>
          <w:sz w:val="22"/>
        </w:rPr>
        <w:t xml:space="preserve"> </w:t>
      </w:r>
      <w:r w:rsidR="00452AE9" w:rsidRPr="00810353">
        <w:rPr>
          <w:rFonts w:ascii="Palatino Linotype" w:hAnsi="Palatino Linotype" w:cs="Arial"/>
          <w:sz w:val="22"/>
        </w:rPr>
        <w:t>mil</w:t>
      </w:r>
      <w:r w:rsidR="004232E6" w:rsidRPr="00810353">
        <w:rPr>
          <w:rFonts w:ascii="Palatino Linotype" w:hAnsi="Palatino Linotype" w:cs="Arial"/>
          <w:sz w:val="22"/>
        </w:rPr>
        <w:t xml:space="preserve"> </w:t>
      </w:r>
      <w:r w:rsidR="00452AE9" w:rsidRPr="00810353">
        <w:rPr>
          <w:rFonts w:ascii="Palatino Linotype" w:hAnsi="Palatino Linotype" w:cs="Arial"/>
          <w:sz w:val="22"/>
        </w:rPr>
        <w:t>diecinueve</w:t>
      </w:r>
      <w:r w:rsidRPr="00810353">
        <w:rPr>
          <w:rFonts w:ascii="Palatino Linotype" w:hAnsi="Palatino Linotype" w:cs="Arial"/>
          <w:sz w:val="22"/>
        </w:rPr>
        <w:t>,</w:t>
      </w:r>
      <w:r w:rsidR="004232E6" w:rsidRPr="00810353">
        <w:rPr>
          <w:rFonts w:ascii="Palatino Linotype" w:hAnsi="Palatino Linotype" w:cs="Arial"/>
          <w:sz w:val="22"/>
        </w:rPr>
        <w:t xml:space="preserve"> </w:t>
      </w:r>
      <w:r w:rsidRPr="00810353">
        <w:rPr>
          <w:rFonts w:ascii="Palatino Linotype" w:hAnsi="Palatino Linotype" w:cs="Arial"/>
          <w:sz w:val="22"/>
        </w:rPr>
        <w:t>emitida</w:t>
      </w:r>
      <w:r w:rsidR="004232E6" w:rsidRPr="00810353">
        <w:rPr>
          <w:rFonts w:ascii="Palatino Linotype" w:hAnsi="Palatino Linotype" w:cs="Arial"/>
          <w:sz w:val="22"/>
        </w:rPr>
        <w:t xml:space="preserve"> </w:t>
      </w:r>
      <w:r w:rsidRPr="00810353">
        <w:rPr>
          <w:rFonts w:ascii="Palatino Linotype" w:hAnsi="Palatino Linotype" w:cs="Arial"/>
          <w:sz w:val="22"/>
        </w:rPr>
        <w:t>en</w:t>
      </w:r>
      <w:r w:rsidR="004232E6" w:rsidRPr="00810353">
        <w:rPr>
          <w:rFonts w:ascii="Palatino Linotype" w:hAnsi="Palatino Linotype" w:cs="Arial"/>
          <w:sz w:val="22"/>
        </w:rPr>
        <w:t xml:space="preserve"> </w:t>
      </w:r>
      <w:r w:rsidRPr="00810353">
        <w:rPr>
          <w:rFonts w:ascii="Palatino Linotype" w:hAnsi="Palatino Linotype" w:cs="Arial"/>
          <w:sz w:val="22"/>
        </w:rPr>
        <w:t>el</w:t>
      </w:r>
      <w:r w:rsidR="004232E6" w:rsidRPr="00810353">
        <w:rPr>
          <w:rFonts w:ascii="Palatino Linotype" w:hAnsi="Palatino Linotype" w:cs="Arial"/>
          <w:sz w:val="22"/>
        </w:rPr>
        <w:t xml:space="preserve"> </w:t>
      </w:r>
      <w:r w:rsidR="000C3E98" w:rsidRPr="00810353">
        <w:rPr>
          <w:rFonts w:ascii="Palatino Linotype" w:hAnsi="Palatino Linotype" w:cs="Arial"/>
          <w:sz w:val="22"/>
        </w:rPr>
        <w:t xml:space="preserve">Recurso </w:t>
      </w:r>
      <w:r w:rsidRPr="00810353">
        <w:rPr>
          <w:rFonts w:ascii="Palatino Linotype" w:hAnsi="Palatino Linotype" w:cs="Arial"/>
          <w:sz w:val="22"/>
        </w:rPr>
        <w:t>de</w:t>
      </w:r>
      <w:r w:rsidR="004232E6" w:rsidRPr="00810353">
        <w:rPr>
          <w:rFonts w:ascii="Palatino Linotype" w:hAnsi="Palatino Linotype" w:cs="Arial"/>
          <w:sz w:val="22"/>
        </w:rPr>
        <w:t xml:space="preserve"> </w:t>
      </w:r>
      <w:r w:rsidR="000C3E98" w:rsidRPr="00810353">
        <w:rPr>
          <w:rFonts w:ascii="Palatino Linotype" w:hAnsi="Palatino Linotype" w:cs="Arial"/>
          <w:sz w:val="22"/>
        </w:rPr>
        <w:t xml:space="preserve">Revisión </w:t>
      </w:r>
      <w:r w:rsidRPr="00810353">
        <w:rPr>
          <w:rFonts w:ascii="Palatino Linotype" w:hAnsi="Palatino Linotype" w:cs="Arial"/>
          <w:sz w:val="22"/>
        </w:rPr>
        <w:t>número</w:t>
      </w:r>
      <w:r w:rsidR="0026511D" w:rsidRPr="00810353">
        <w:rPr>
          <w:rFonts w:ascii="Palatino Linotype" w:hAnsi="Palatino Linotype" w:cs="Arial"/>
          <w:sz w:val="22"/>
        </w:rPr>
        <w:t xml:space="preserve"> </w:t>
      </w:r>
      <w:r w:rsidR="002E205E" w:rsidRPr="00810353">
        <w:rPr>
          <w:rFonts w:ascii="Palatino Linotype" w:hAnsi="Palatino Linotype" w:cs="Arial"/>
          <w:sz w:val="22"/>
        </w:rPr>
        <w:t>01517</w:t>
      </w:r>
      <w:r w:rsidR="00F13D3C" w:rsidRPr="00810353">
        <w:rPr>
          <w:rFonts w:ascii="Palatino Linotype" w:hAnsi="Palatino Linotype" w:cs="Arial"/>
          <w:sz w:val="22"/>
        </w:rPr>
        <w:t>/INFOEM/IP/RR/201</w:t>
      </w:r>
      <w:r w:rsidR="00452AE9" w:rsidRPr="00810353">
        <w:rPr>
          <w:rFonts w:ascii="Palatino Linotype" w:hAnsi="Palatino Linotype" w:cs="Arial"/>
          <w:sz w:val="22"/>
        </w:rPr>
        <w:t>9</w:t>
      </w:r>
      <w:r w:rsidRPr="00810353">
        <w:rPr>
          <w:rFonts w:ascii="Palatino Linotype" w:hAnsi="Palatino Linotype" w:cs="Arial"/>
          <w:sz w:val="22"/>
        </w:rPr>
        <w:t>.</w:t>
      </w:r>
    </w:p>
    <w:p w14:paraId="1BBFE2C2" w14:textId="10C35491" w:rsidR="00845969" w:rsidRPr="00A9011E" w:rsidRDefault="0080652D" w:rsidP="00D15005">
      <w:pPr>
        <w:jc w:val="both"/>
        <w:rPr>
          <w:rFonts w:ascii="Palatino Linotype" w:hAnsi="Palatino Linotype" w:cs="Arial"/>
          <w:sz w:val="22"/>
        </w:rPr>
      </w:pPr>
      <w:r w:rsidRPr="00810353">
        <w:rPr>
          <w:rFonts w:ascii="Palatino Linotype" w:hAnsi="Palatino Linotype" w:cs="Arial"/>
          <w:sz w:val="22"/>
        </w:rPr>
        <w:t>ATU</w:t>
      </w:r>
      <w:r w:rsidR="00AF6C24" w:rsidRPr="00810353">
        <w:rPr>
          <w:rFonts w:ascii="Palatino Linotype" w:hAnsi="Palatino Linotype" w:cs="Arial"/>
          <w:sz w:val="22"/>
        </w:rPr>
        <w:t>/</w:t>
      </w:r>
      <w:r w:rsidR="00452AE9" w:rsidRPr="00810353">
        <w:rPr>
          <w:rFonts w:ascii="Palatino Linotype" w:hAnsi="Palatino Linotype" w:cs="Arial"/>
          <w:sz w:val="22"/>
        </w:rPr>
        <w:t>CBO</w:t>
      </w:r>
    </w:p>
    <w:sectPr w:rsidR="00845969" w:rsidRPr="00A9011E" w:rsidSect="00465D6B">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6A2ED" w14:textId="77777777" w:rsidR="000068B4" w:rsidRDefault="000068B4" w:rsidP="00C80F8C">
      <w:r>
        <w:separator/>
      </w:r>
    </w:p>
  </w:endnote>
  <w:endnote w:type="continuationSeparator" w:id="0">
    <w:p w14:paraId="6216EE55" w14:textId="77777777" w:rsidR="000068B4" w:rsidRDefault="000068B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B17D9B" w:rsidRPr="00A2780F" w:rsidRDefault="00B17D9B"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27EDE">
      <w:rPr>
        <w:rFonts w:ascii="Arial" w:hAnsi="Arial" w:cs="Arial"/>
        <w:b/>
        <w:bCs/>
        <w:noProof/>
        <w:sz w:val="20"/>
        <w:szCs w:val="20"/>
      </w:rPr>
      <w:t>22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27EDE">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B17D9B" w:rsidRPr="00070856" w:rsidRDefault="00B17D9B"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27EDE">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27EDE">
      <w:rPr>
        <w:rFonts w:ascii="Arial" w:hAnsi="Arial" w:cs="Arial"/>
        <w:b/>
        <w:bCs/>
        <w:noProof/>
        <w:sz w:val="20"/>
        <w:szCs w:val="20"/>
      </w:rPr>
      <w:t>26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EE3D4" w14:textId="77777777" w:rsidR="000068B4" w:rsidRDefault="000068B4" w:rsidP="00C80F8C">
      <w:r>
        <w:separator/>
      </w:r>
    </w:p>
  </w:footnote>
  <w:footnote w:type="continuationSeparator" w:id="0">
    <w:p w14:paraId="6B656A74" w14:textId="77777777" w:rsidR="000068B4" w:rsidRDefault="000068B4" w:rsidP="00C80F8C">
      <w:r>
        <w:continuationSeparator/>
      </w:r>
    </w:p>
  </w:footnote>
  <w:footnote w:id="1">
    <w:p w14:paraId="1D632774" w14:textId="0FED09B6" w:rsidR="000121D5" w:rsidRDefault="000121D5" w:rsidP="000121D5">
      <w:pPr>
        <w:pStyle w:val="Textonotapie"/>
        <w:jc w:val="both"/>
      </w:pPr>
      <w:r>
        <w:rPr>
          <w:rStyle w:val="Refdenotaalpie"/>
        </w:rPr>
        <w:footnoteRef/>
      </w:r>
      <w:r>
        <w:t xml:space="preserve"> </w:t>
      </w:r>
      <w:r w:rsidRPr="000121D5">
        <w:rPr>
          <w:rFonts w:ascii="Palatino Linotype" w:hAnsi="Palatino Linotype"/>
        </w:rPr>
        <w:t xml:space="preserve">De conformidad con los oficios remitidos por el propio </w:t>
      </w:r>
      <w:r w:rsidRPr="000121D5">
        <w:rPr>
          <w:rFonts w:ascii="Palatino Linotype" w:hAnsi="Palatino Linotype"/>
          <w:b/>
        </w:rPr>
        <w:t>SUJETO OBLIGADO</w:t>
      </w:r>
      <w:r w:rsidRPr="000121D5">
        <w:rPr>
          <w:rFonts w:ascii="Palatino Linotype" w:hAnsi="Palatino Linotype"/>
        </w:rPr>
        <w:t xml:space="preserve"> este Instituto pudo advertir el cargo del Servidor Público Habilitado.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1CED1" w14:textId="77777777" w:rsidR="003705C3" w:rsidRDefault="003705C3"/>
  <w:tbl>
    <w:tblPr>
      <w:tblW w:w="9356" w:type="dxa"/>
      <w:tblInd w:w="-142" w:type="dxa"/>
      <w:tblLayout w:type="fixed"/>
      <w:tblLook w:val="04A0" w:firstRow="1" w:lastRow="0" w:firstColumn="1" w:lastColumn="0" w:noHBand="0" w:noVBand="1"/>
    </w:tblPr>
    <w:tblGrid>
      <w:gridCol w:w="3686"/>
      <w:gridCol w:w="2552"/>
      <w:gridCol w:w="3118"/>
    </w:tblGrid>
    <w:tr w:rsidR="00B17D9B" w:rsidRPr="008F2CCC" w14:paraId="154EF727" w14:textId="77777777" w:rsidTr="003D2A89">
      <w:tc>
        <w:tcPr>
          <w:tcW w:w="3686" w:type="dxa"/>
        </w:tcPr>
        <w:p w14:paraId="3CDD74BB" w14:textId="7796755D" w:rsidR="00B17D9B" w:rsidRPr="008F2CCC" w:rsidRDefault="00B17D9B" w:rsidP="00070856">
          <w:pPr>
            <w:rPr>
              <w:rFonts w:ascii="Palatino Linotype" w:hAnsi="Palatino Linotype"/>
              <w:b/>
              <w:sz w:val="22"/>
              <w:szCs w:val="22"/>
              <w:lang w:val="es-ES_tradnl"/>
            </w:rPr>
          </w:pPr>
        </w:p>
      </w:tc>
      <w:tc>
        <w:tcPr>
          <w:tcW w:w="2552" w:type="dxa"/>
          <w:shd w:val="clear" w:color="auto" w:fill="auto"/>
        </w:tcPr>
        <w:p w14:paraId="16D40546" w14:textId="3C14FAF7" w:rsidR="00B17D9B" w:rsidRPr="00664658" w:rsidRDefault="00B17D9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5EDB1203" w14:textId="3DFCD25C" w:rsidR="00B17D9B" w:rsidRPr="00664658" w:rsidRDefault="00B17D9B" w:rsidP="002E205E">
          <w:pPr>
            <w:jc w:val="both"/>
            <w:rPr>
              <w:rFonts w:ascii="Palatino Linotype" w:hAnsi="Palatino Linotype"/>
              <w:b/>
              <w:sz w:val="22"/>
              <w:szCs w:val="22"/>
              <w:lang w:val="es-ES_tradnl"/>
            </w:rPr>
          </w:pPr>
          <w:r w:rsidRPr="00664658">
            <w:rPr>
              <w:rFonts w:ascii="Palatino Linotype" w:hAnsi="Palatino Linotype"/>
              <w:b/>
              <w:sz w:val="22"/>
              <w:szCs w:val="22"/>
              <w:lang w:val="es-ES_tradnl"/>
            </w:rPr>
            <w:t>0</w:t>
          </w:r>
          <w:r w:rsidR="002E7F96">
            <w:rPr>
              <w:rFonts w:ascii="Palatino Linotype" w:hAnsi="Palatino Linotype"/>
              <w:b/>
              <w:sz w:val="22"/>
              <w:szCs w:val="22"/>
              <w:lang w:val="es-ES_tradnl"/>
            </w:rPr>
            <w:t>1</w:t>
          </w:r>
          <w:r w:rsidR="002E205E">
            <w:rPr>
              <w:rFonts w:ascii="Palatino Linotype" w:hAnsi="Palatino Linotype"/>
              <w:b/>
              <w:sz w:val="22"/>
              <w:szCs w:val="22"/>
              <w:lang w:val="es-ES_tradnl"/>
            </w:rPr>
            <w:t>517</w:t>
          </w:r>
          <w:r w:rsidRPr="0066465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B17D9B" w:rsidRPr="008F2CCC" w14:paraId="051549AD" w14:textId="77777777" w:rsidTr="003D2A89">
      <w:tc>
        <w:tcPr>
          <w:tcW w:w="3686" w:type="dxa"/>
        </w:tcPr>
        <w:p w14:paraId="116C4287" w14:textId="77777777" w:rsidR="00B17D9B" w:rsidRPr="008F2CCC" w:rsidRDefault="00B17D9B" w:rsidP="00070856">
          <w:pPr>
            <w:rPr>
              <w:rFonts w:ascii="Palatino Linotype" w:hAnsi="Palatino Linotype"/>
              <w:b/>
              <w:sz w:val="22"/>
              <w:szCs w:val="22"/>
              <w:lang w:val="es-ES_tradnl"/>
            </w:rPr>
          </w:pPr>
        </w:p>
      </w:tc>
      <w:tc>
        <w:tcPr>
          <w:tcW w:w="2552" w:type="dxa"/>
          <w:shd w:val="clear" w:color="auto" w:fill="auto"/>
        </w:tcPr>
        <w:p w14:paraId="0140E0BB" w14:textId="4154AE20" w:rsidR="00B17D9B" w:rsidRPr="00664658" w:rsidRDefault="00B17D9B"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vAlign w:val="center"/>
        </w:tcPr>
        <w:p w14:paraId="30FA1570" w14:textId="1517E820" w:rsidR="00B17D9B" w:rsidRPr="00664658" w:rsidRDefault="00B17D9B" w:rsidP="002E205E">
          <w:pPr>
            <w:jc w:val="both"/>
            <w:rPr>
              <w:rFonts w:ascii="Palatino Linotype" w:hAnsi="Palatino Linotype"/>
              <w:b/>
              <w:sz w:val="22"/>
              <w:szCs w:val="22"/>
              <w:lang w:val="es-ES_tradnl"/>
            </w:rPr>
          </w:pPr>
          <w:r w:rsidRPr="0060623C">
            <w:rPr>
              <w:rFonts w:ascii="Palatino Linotype" w:hAnsi="Palatino Linotype"/>
              <w:b/>
              <w:sz w:val="22"/>
              <w:szCs w:val="22"/>
            </w:rPr>
            <w:t xml:space="preserve">Ayuntamiento de </w:t>
          </w:r>
          <w:r w:rsidR="002E205E">
            <w:rPr>
              <w:rFonts w:ascii="Palatino Linotype" w:hAnsi="Palatino Linotype"/>
              <w:b/>
              <w:sz w:val="22"/>
              <w:szCs w:val="22"/>
              <w:lang w:val="es-ES_tradnl"/>
            </w:rPr>
            <w:t>Chalco</w:t>
          </w:r>
        </w:p>
      </w:tc>
    </w:tr>
    <w:tr w:rsidR="00B17D9B" w:rsidRPr="008F2CCC" w14:paraId="0B02D443" w14:textId="77777777" w:rsidTr="003D2A89">
      <w:trPr>
        <w:trHeight w:val="228"/>
      </w:trPr>
      <w:tc>
        <w:tcPr>
          <w:tcW w:w="3686" w:type="dxa"/>
        </w:tcPr>
        <w:p w14:paraId="1CB8249D" w14:textId="77777777" w:rsidR="00B17D9B" w:rsidRPr="008F2CCC" w:rsidRDefault="00B17D9B" w:rsidP="00070856">
          <w:pPr>
            <w:rPr>
              <w:rFonts w:ascii="Palatino Linotype" w:hAnsi="Palatino Linotype"/>
              <w:b/>
              <w:sz w:val="22"/>
              <w:szCs w:val="22"/>
              <w:lang w:val="es-ES_tradnl"/>
            </w:rPr>
          </w:pPr>
        </w:p>
      </w:tc>
      <w:tc>
        <w:tcPr>
          <w:tcW w:w="2552" w:type="dxa"/>
          <w:shd w:val="clear" w:color="auto" w:fill="auto"/>
        </w:tcPr>
        <w:p w14:paraId="5F61640D" w14:textId="55F78A93" w:rsidR="00B17D9B" w:rsidRPr="00664658" w:rsidRDefault="00B17D9B"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44D0A594" w:rsidR="00B17D9B" w:rsidRPr="00664658" w:rsidRDefault="00B17D9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B17D9B" w:rsidRPr="001779E0" w:rsidRDefault="00B17D9B"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260"/>
    </w:tblGrid>
    <w:tr w:rsidR="00B17D9B" w:rsidRPr="008F2CCC" w14:paraId="370E62A7" w14:textId="77777777" w:rsidTr="00465D6B">
      <w:tc>
        <w:tcPr>
          <w:tcW w:w="3686" w:type="dxa"/>
          <w:vMerge w:val="restart"/>
        </w:tcPr>
        <w:p w14:paraId="6E5814BA" w14:textId="622164B3" w:rsidR="00B17D9B" w:rsidRPr="008F2CCC" w:rsidRDefault="00B17D9B" w:rsidP="00465D6B">
          <w:pPr>
            <w:rPr>
              <w:rFonts w:ascii="Palatino Linotype" w:hAnsi="Palatino Linotype"/>
              <w:b/>
              <w:sz w:val="22"/>
              <w:szCs w:val="22"/>
              <w:lang w:val="es-ES_tradnl"/>
            </w:rPr>
          </w:pPr>
        </w:p>
      </w:tc>
      <w:tc>
        <w:tcPr>
          <w:tcW w:w="2552" w:type="dxa"/>
          <w:shd w:val="clear" w:color="auto" w:fill="auto"/>
        </w:tcPr>
        <w:p w14:paraId="7DD7A485" w14:textId="23726070" w:rsidR="00B17D9B" w:rsidRPr="008F2CCC" w:rsidRDefault="00B17D9B"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54E49E19" w:rsidR="00B17D9B" w:rsidRPr="008F2CCC" w:rsidRDefault="002E205E" w:rsidP="002E205E">
          <w:pPr>
            <w:rPr>
              <w:rFonts w:ascii="Palatino Linotype" w:hAnsi="Palatino Linotype"/>
              <w:b/>
              <w:sz w:val="22"/>
              <w:szCs w:val="22"/>
              <w:lang w:val="es-ES_tradnl"/>
            </w:rPr>
          </w:pPr>
          <w:r>
            <w:rPr>
              <w:rFonts w:ascii="Palatino Linotype" w:hAnsi="Palatino Linotype"/>
              <w:b/>
              <w:sz w:val="22"/>
              <w:szCs w:val="22"/>
              <w:lang w:val="es-ES_tradnl"/>
            </w:rPr>
            <w:t>01517</w:t>
          </w:r>
          <w:r w:rsidR="00B17D9B" w:rsidRPr="00465D6B">
            <w:rPr>
              <w:rFonts w:ascii="Palatino Linotype" w:hAnsi="Palatino Linotype"/>
              <w:b/>
              <w:sz w:val="22"/>
              <w:szCs w:val="22"/>
              <w:lang w:val="es-ES_tradnl"/>
            </w:rPr>
            <w:t>/INFOEM/</w:t>
          </w:r>
          <w:r w:rsidR="00B17D9B">
            <w:rPr>
              <w:rFonts w:ascii="Palatino Linotype" w:hAnsi="Palatino Linotype"/>
              <w:b/>
              <w:sz w:val="22"/>
              <w:szCs w:val="22"/>
              <w:lang w:val="es-ES_tradnl"/>
            </w:rPr>
            <w:t>IP</w:t>
          </w:r>
          <w:r w:rsidR="00B17D9B" w:rsidRPr="00465D6B">
            <w:rPr>
              <w:rFonts w:ascii="Palatino Linotype" w:hAnsi="Palatino Linotype"/>
              <w:b/>
              <w:sz w:val="22"/>
              <w:szCs w:val="22"/>
              <w:lang w:val="es-ES_tradnl"/>
            </w:rPr>
            <w:t>/RR/201</w:t>
          </w:r>
          <w:r w:rsidR="00B17D9B">
            <w:rPr>
              <w:rFonts w:ascii="Palatino Linotype" w:hAnsi="Palatino Linotype"/>
              <w:b/>
              <w:sz w:val="22"/>
              <w:szCs w:val="22"/>
              <w:lang w:val="es-ES_tradnl"/>
            </w:rPr>
            <w:t>9</w:t>
          </w:r>
        </w:p>
      </w:tc>
    </w:tr>
    <w:tr w:rsidR="00B17D9B" w:rsidRPr="008F2CCC" w14:paraId="2A49028F" w14:textId="77777777" w:rsidTr="00465D6B">
      <w:tc>
        <w:tcPr>
          <w:tcW w:w="3686" w:type="dxa"/>
          <w:vMerge/>
        </w:tcPr>
        <w:p w14:paraId="1FDE168B" w14:textId="77777777" w:rsidR="00B17D9B" w:rsidRPr="008F2CCC" w:rsidRDefault="00B17D9B" w:rsidP="00465D6B">
          <w:pPr>
            <w:rPr>
              <w:rFonts w:ascii="Palatino Linotype" w:hAnsi="Palatino Linotype"/>
              <w:b/>
              <w:sz w:val="22"/>
              <w:szCs w:val="22"/>
              <w:lang w:val="es-ES_tradnl"/>
            </w:rPr>
          </w:pPr>
        </w:p>
      </w:tc>
      <w:tc>
        <w:tcPr>
          <w:tcW w:w="2552" w:type="dxa"/>
          <w:shd w:val="clear" w:color="auto" w:fill="auto"/>
          <w:vAlign w:val="center"/>
        </w:tcPr>
        <w:p w14:paraId="3DEB81A0" w14:textId="442022A6" w:rsidR="00B17D9B" w:rsidRPr="008F2CCC" w:rsidRDefault="00B17D9B"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2B608496" w:rsidR="00B17D9B" w:rsidRPr="008F2CCC" w:rsidRDefault="00427EDE" w:rsidP="00721D48">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B17D9B" w:rsidRPr="008F2CCC" w14:paraId="7598ED9D" w14:textId="77777777" w:rsidTr="00465D6B">
      <w:trPr>
        <w:trHeight w:val="228"/>
      </w:trPr>
      <w:tc>
        <w:tcPr>
          <w:tcW w:w="3686" w:type="dxa"/>
          <w:vMerge/>
        </w:tcPr>
        <w:p w14:paraId="5979EB6D" w14:textId="77777777" w:rsidR="00B17D9B" w:rsidRPr="008F2CCC" w:rsidRDefault="00B17D9B" w:rsidP="00465D6B">
          <w:pPr>
            <w:rPr>
              <w:rFonts w:ascii="Palatino Linotype" w:hAnsi="Palatino Linotype"/>
              <w:b/>
              <w:sz w:val="22"/>
              <w:szCs w:val="22"/>
              <w:lang w:val="es-ES_tradnl"/>
            </w:rPr>
          </w:pPr>
        </w:p>
      </w:tc>
      <w:tc>
        <w:tcPr>
          <w:tcW w:w="2552" w:type="dxa"/>
          <w:shd w:val="clear" w:color="auto" w:fill="auto"/>
        </w:tcPr>
        <w:p w14:paraId="4DF3F367" w14:textId="4A099999" w:rsidR="00B17D9B" w:rsidRPr="008F2CCC" w:rsidRDefault="00B17D9B" w:rsidP="00465D6B">
          <w:pPr>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654AC3F3" w:rsidR="00B17D9B" w:rsidRPr="00465D6B" w:rsidRDefault="00B17D9B" w:rsidP="002E205E">
          <w:pPr>
            <w:rPr>
              <w:rFonts w:ascii="Palatino Linotype" w:hAnsi="Palatino Linotype"/>
              <w:b/>
              <w:sz w:val="22"/>
              <w:szCs w:val="22"/>
              <w:lang w:val="es-ES_tradnl"/>
            </w:rPr>
          </w:pPr>
          <w:r w:rsidRPr="00465D6B">
            <w:rPr>
              <w:rFonts w:ascii="Palatino Linotype" w:hAnsi="Palatino Linotype"/>
              <w:b/>
              <w:sz w:val="22"/>
              <w:szCs w:val="22"/>
              <w:lang w:val="es-ES_tradnl"/>
            </w:rPr>
            <w:t xml:space="preserve">Ayuntamiento de </w:t>
          </w:r>
          <w:r w:rsidR="002E205E">
            <w:rPr>
              <w:rFonts w:ascii="Palatino Linotype" w:hAnsi="Palatino Linotype"/>
              <w:b/>
              <w:sz w:val="22"/>
              <w:szCs w:val="22"/>
              <w:lang w:val="es-ES_tradnl"/>
            </w:rPr>
            <w:t>Chal</w:t>
          </w:r>
          <w:r w:rsidR="002E7F96">
            <w:rPr>
              <w:rFonts w:ascii="Palatino Linotype" w:hAnsi="Palatino Linotype"/>
              <w:b/>
              <w:sz w:val="22"/>
              <w:szCs w:val="22"/>
              <w:lang w:val="es-ES_tradnl"/>
            </w:rPr>
            <w:t>co</w:t>
          </w:r>
        </w:p>
      </w:tc>
    </w:tr>
    <w:tr w:rsidR="00B17D9B" w:rsidRPr="008F2CCC" w14:paraId="20801730" w14:textId="77777777" w:rsidTr="00465D6B">
      <w:tc>
        <w:tcPr>
          <w:tcW w:w="3686" w:type="dxa"/>
          <w:vMerge/>
        </w:tcPr>
        <w:p w14:paraId="61F88FB6" w14:textId="77777777" w:rsidR="00B17D9B" w:rsidRPr="008F2CCC" w:rsidRDefault="00B17D9B" w:rsidP="00A2780F">
          <w:pPr>
            <w:rPr>
              <w:rFonts w:ascii="Palatino Linotype" w:hAnsi="Palatino Linotype"/>
              <w:b/>
              <w:sz w:val="22"/>
              <w:szCs w:val="22"/>
              <w:lang w:val="es-ES_tradnl"/>
            </w:rPr>
          </w:pPr>
        </w:p>
      </w:tc>
      <w:tc>
        <w:tcPr>
          <w:tcW w:w="2552" w:type="dxa"/>
          <w:shd w:val="clear" w:color="auto" w:fill="auto"/>
        </w:tcPr>
        <w:p w14:paraId="06E083C5" w14:textId="45D6BF7C" w:rsidR="00B17D9B" w:rsidRPr="008F2CCC" w:rsidRDefault="00B17D9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B17D9B" w:rsidRPr="008F2CCC" w:rsidRDefault="00B17D9B" w:rsidP="00465D6B">
          <w:pPr>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B17D9B" w:rsidRPr="009F1AB6" w:rsidRDefault="00B17D9B">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1">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6826A43"/>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8B4"/>
    <w:rsid w:val="00006EC0"/>
    <w:rsid w:val="00006F2F"/>
    <w:rsid w:val="000075A8"/>
    <w:rsid w:val="00007FD8"/>
    <w:rsid w:val="000121D5"/>
    <w:rsid w:val="000123CB"/>
    <w:rsid w:val="00013023"/>
    <w:rsid w:val="000142C0"/>
    <w:rsid w:val="000160C6"/>
    <w:rsid w:val="0001796B"/>
    <w:rsid w:val="00017EBE"/>
    <w:rsid w:val="00020BD7"/>
    <w:rsid w:val="00020C9F"/>
    <w:rsid w:val="00020F9D"/>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7DDE"/>
    <w:rsid w:val="0004120D"/>
    <w:rsid w:val="000415DD"/>
    <w:rsid w:val="00041959"/>
    <w:rsid w:val="000423AF"/>
    <w:rsid w:val="00042714"/>
    <w:rsid w:val="00042A23"/>
    <w:rsid w:val="00042B91"/>
    <w:rsid w:val="00042F6A"/>
    <w:rsid w:val="00043943"/>
    <w:rsid w:val="00044351"/>
    <w:rsid w:val="000446CF"/>
    <w:rsid w:val="00044D0E"/>
    <w:rsid w:val="000464A3"/>
    <w:rsid w:val="00046E0A"/>
    <w:rsid w:val="00047111"/>
    <w:rsid w:val="00047E38"/>
    <w:rsid w:val="00047E9E"/>
    <w:rsid w:val="00051ADD"/>
    <w:rsid w:val="0005265B"/>
    <w:rsid w:val="00052E1B"/>
    <w:rsid w:val="0005363B"/>
    <w:rsid w:val="00053A25"/>
    <w:rsid w:val="00053FA9"/>
    <w:rsid w:val="00054663"/>
    <w:rsid w:val="00055200"/>
    <w:rsid w:val="00057051"/>
    <w:rsid w:val="00057716"/>
    <w:rsid w:val="000606B4"/>
    <w:rsid w:val="000613E3"/>
    <w:rsid w:val="000618EE"/>
    <w:rsid w:val="00061E9B"/>
    <w:rsid w:val="00062501"/>
    <w:rsid w:val="00062C16"/>
    <w:rsid w:val="00063AEF"/>
    <w:rsid w:val="00064245"/>
    <w:rsid w:val="00065B50"/>
    <w:rsid w:val="00066D71"/>
    <w:rsid w:val="00070856"/>
    <w:rsid w:val="0007212A"/>
    <w:rsid w:val="000725D3"/>
    <w:rsid w:val="0007261F"/>
    <w:rsid w:val="000734E9"/>
    <w:rsid w:val="00073A2F"/>
    <w:rsid w:val="00075EA3"/>
    <w:rsid w:val="00077B79"/>
    <w:rsid w:val="00077BB8"/>
    <w:rsid w:val="00081B66"/>
    <w:rsid w:val="0008338D"/>
    <w:rsid w:val="00084079"/>
    <w:rsid w:val="0008542A"/>
    <w:rsid w:val="00085973"/>
    <w:rsid w:val="00086980"/>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3E98"/>
    <w:rsid w:val="000C4127"/>
    <w:rsid w:val="000C43BF"/>
    <w:rsid w:val="000C4453"/>
    <w:rsid w:val="000C4806"/>
    <w:rsid w:val="000C4DFA"/>
    <w:rsid w:val="000C53F2"/>
    <w:rsid w:val="000C5D37"/>
    <w:rsid w:val="000C617F"/>
    <w:rsid w:val="000C69D0"/>
    <w:rsid w:val="000C7D67"/>
    <w:rsid w:val="000D1B2D"/>
    <w:rsid w:val="000D21C4"/>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E7A60"/>
    <w:rsid w:val="000F0F1C"/>
    <w:rsid w:val="000F2185"/>
    <w:rsid w:val="000F22FE"/>
    <w:rsid w:val="000F2B5F"/>
    <w:rsid w:val="000F2DAA"/>
    <w:rsid w:val="000F2E6D"/>
    <w:rsid w:val="000F4C20"/>
    <w:rsid w:val="000F54D4"/>
    <w:rsid w:val="000F55B8"/>
    <w:rsid w:val="000F55EC"/>
    <w:rsid w:val="000F7133"/>
    <w:rsid w:val="000F79EA"/>
    <w:rsid w:val="00100BC0"/>
    <w:rsid w:val="00101BFD"/>
    <w:rsid w:val="001027DA"/>
    <w:rsid w:val="001028C2"/>
    <w:rsid w:val="00102BE0"/>
    <w:rsid w:val="001030D5"/>
    <w:rsid w:val="00104BFE"/>
    <w:rsid w:val="00106268"/>
    <w:rsid w:val="001063BB"/>
    <w:rsid w:val="00107692"/>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30303"/>
    <w:rsid w:val="00131466"/>
    <w:rsid w:val="00133607"/>
    <w:rsid w:val="00133D6C"/>
    <w:rsid w:val="0013622C"/>
    <w:rsid w:val="00136285"/>
    <w:rsid w:val="001371A5"/>
    <w:rsid w:val="001378F0"/>
    <w:rsid w:val="00137AEE"/>
    <w:rsid w:val="001406EB"/>
    <w:rsid w:val="00140BE0"/>
    <w:rsid w:val="00141EE7"/>
    <w:rsid w:val="001425F5"/>
    <w:rsid w:val="001433DD"/>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2EF5"/>
    <w:rsid w:val="00195288"/>
    <w:rsid w:val="001952B3"/>
    <w:rsid w:val="0019536A"/>
    <w:rsid w:val="00195662"/>
    <w:rsid w:val="00195F6E"/>
    <w:rsid w:val="001962AC"/>
    <w:rsid w:val="001A0054"/>
    <w:rsid w:val="001A280D"/>
    <w:rsid w:val="001A2917"/>
    <w:rsid w:val="001A328E"/>
    <w:rsid w:val="001A43AC"/>
    <w:rsid w:val="001A4549"/>
    <w:rsid w:val="001A474B"/>
    <w:rsid w:val="001A5211"/>
    <w:rsid w:val="001A59B8"/>
    <w:rsid w:val="001B125C"/>
    <w:rsid w:val="001B15F4"/>
    <w:rsid w:val="001B1ABC"/>
    <w:rsid w:val="001B2536"/>
    <w:rsid w:val="001B3698"/>
    <w:rsid w:val="001B3C5C"/>
    <w:rsid w:val="001B4A15"/>
    <w:rsid w:val="001B522E"/>
    <w:rsid w:val="001B5A4E"/>
    <w:rsid w:val="001C02EC"/>
    <w:rsid w:val="001C21AE"/>
    <w:rsid w:val="001C2264"/>
    <w:rsid w:val="001C26E5"/>
    <w:rsid w:val="001C285A"/>
    <w:rsid w:val="001C3FB7"/>
    <w:rsid w:val="001C55E0"/>
    <w:rsid w:val="001C6036"/>
    <w:rsid w:val="001C60DC"/>
    <w:rsid w:val="001C7515"/>
    <w:rsid w:val="001D0333"/>
    <w:rsid w:val="001D0D4A"/>
    <w:rsid w:val="001D1147"/>
    <w:rsid w:val="001D1592"/>
    <w:rsid w:val="001D197C"/>
    <w:rsid w:val="001D2764"/>
    <w:rsid w:val="001D308C"/>
    <w:rsid w:val="001D42AE"/>
    <w:rsid w:val="001D4AA3"/>
    <w:rsid w:val="001D4F82"/>
    <w:rsid w:val="001D55E8"/>
    <w:rsid w:val="001D5716"/>
    <w:rsid w:val="001D61F9"/>
    <w:rsid w:val="001D6F14"/>
    <w:rsid w:val="001D7C26"/>
    <w:rsid w:val="001E0BCA"/>
    <w:rsid w:val="001E1048"/>
    <w:rsid w:val="001E1DDD"/>
    <w:rsid w:val="001E1FBA"/>
    <w:rsid w:val="001E2265"/>
    <w:rsid w:val="001E2AF3"/>
    <w:rsid w:val="001E33CF"/>
    <w:rsid w:val="001E3434"/>
    <w:rsid w:val="001E38B1"/>
    <w:rsid w:val="001E3F74"/>
    <w:rsid w:val="001E3FB1"/>
    <w:rsid w:val="001E47C1"/>
    <w:rsid w:val="001E4855"/>
    <w:rsid w:val="001E6266"/>
    <w:rsid w:val="001E644B"/>
    <w:rsid w:val="001E7550"/>
    <w:rsid w:val="001E77BC"/>
    <w:rsid w:val="001E7B88"/>
    <w:rsid w:val="001F0238"/>
    <w:rsid w:val="001F1F43"/>
    <w:rsid w:val="001F2738"/>
    <w:rsid w:val="001F429F"/>
    <w:rsid w:val="001F4BE7"/>
    <w:rsid w:val="001F53D7"/>
    <w:rsid w:val="001F5AC5"/>
    <w:rsid w:val="001F640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11D"/>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A0519"/>
    <w:rsid w:val="002A0A30"/>
    <w:rsid w:val="002A0DD8"/>
    <w:rsid w:val="002A1156"/>
    <w:rsid w:val="002A1348"/>
    <w:rsid w:val="002A157A"/>
    <w:rsid w:val="002A2814"/>
    <w:rsid w:val="002A3240"/>
    <w:rsid w:val="002A3ABB"/>
    <w:rsid w:val="002A462C"/>
    <w:rsid w:val="002A707F"/>
    <w:rsid w:val="002A7ADC"/>
    <w:rsid w:val="002B0232"/>
    <w:rsid w:val="002B1EFF"/>
    <w:rsid w:val="002B285A"/>
    <w:rsid w:val="002B29D7"/>
    <w:rsid w:val="002B2AF8"/>
    <w:rsid w:val="002B2F18"/>
    <w:rsid w:val="002B323A"/>
    <w:rsid w:val="002B578D"/>
    <w:rsid w:val="002B7094"/>
    <w:rsid w:val="002B7129"/>
    <w:rsid w:val="002B7403"/>
    <w:rsid w:val="002B7D32"/>
    <w:rsid w:val="002C18C0"/>
    <w:rsid w:val="002C451D"/>
    <w:rsid w:val="002C71E5"/>
    <w:rsid w:val="002C79B8"/>
    <w:rsid w:val="002D2928"/>
    <w:rsid w:val="002D2D55"/>
    <w:rsid w:val="002D334A"/>
    <w:rsid w:val="002D51F7"/>
    <w:rsid w:val="002D5962"/>
    <w:rsid w:val="002D7159"/>
    <w:rsid w:val="002D7491"/>
    <w:rsid w:val="002D79D3"/>
    <w:rsid w:val="002E0326"/>
    <w:rsid w:val="002E1112"/>
    <w:rsid w:val="002E1339"/>
    <w:rsid w:val="002E1819"/>
    <w:rsid w:val="002E1BB7"/>
    <w:rsid w:val="002E205E"/>
    <w:rsid w:val="002E2C96"/>
    <w:rsid w:val="002E3112"/>
    <w:rsid w:val="002E45A1"/>
    <w:rsid w:val="002E570A"/>
    <w:rsid w:val="002E5A3E"/>
    <w:rsid w:val="002E5E0D"/>
    <w:rsid w:val="002E7F96"/>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EC0"/>
    <w:rsid w:val="00320139"/>
    <w:rsid w:val="003204FC"/>
    <w:rsid w:val="00320CD2"/>
    <w:rsid w:val="00320D3A"/>
    <w:rsid w:val="00321325"/>
    <w:rsid w:val="003226EE"/>
    <w:rsid w:val="00322B03"/>
    <w:rsid w:val="00323088"/>
    <w:rsid w:val="0032361C"/>
    <w:rsid w:val="00324949"/>
    <w:rsid w:val="00324D82"/>
    <w:rsid w:val="0032570C"/>
    <w:rsid w:val="00326BB0"/>
    <w:rsid w:val="00326E8E"/>
    <w:rsid w:val="00326F37"/>
    <w:rsid w:val="00331A1A"/>
    <w:rsid w:val="003347AD"/>
    <w:rsid w:val="00335D6D"/>
    <w:rsid w:val="00335EB8"/>
    <w:rsid w:val="00336276"/>
    <w:rsid w:val="003416A0"/>
    <w:rsid w:val="003421CC"/>
    <w:rsid w:val="00342818"/>
    <w:rsid w:val="00342F46"/>
    <w:rsid w:val="003434BE"/>
    <w:rsid w:val="003442CD"/>
    <w:rsid w:val="003455EA"/>
    <w:rsid w:val="003464F8"/>
    <w:rsid w:val="00351F0F"/>
    <w:rsid w:val="003524B2"/>
    <w:rsid w:val="00352D8A"/>
    <w:rsid w:val="00353134"/>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5C3"/>
    <w:rsid w:val="00370A22"/>
    <w:rsid w:val="00371F4F"/>
    <w:rsid w:val="003733D9"/>
    <w:rsid w:val="0037348F"/>
    <w:rsid w:val="003734EC"/>
    <w:rsid w:val="00373E0C"/>
    <w:rsid w:val="003745A3"/>
    <w:rsid w:val="00374B8F"/>
    <w:rsid w:val="00374CA1"/>
    <w:rsid w:val="00375D8B"/>
    <w:rsid w:val="0037796A"/>
    <w:rsid w:val="003801C2"/>
    <w:rsid w:val="003807A8"/>
    <w:rsid w:val="00382A1D"/>
    <w:rsid w:val="0038375A"/>
    <w:rsid w:val="00383839"/>
    <w:rsid w:val="00383ACB"/>
    <w:rsid w:val="00383BCC"/>
    <w:rsid w:val="00384274"/>
    <w:rsid w:val="00384D4E"/>
    <w:rsid w:val="00385020"/>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71DD"/>
    <w:rsid w:val="003A79AE"/>
    <w:rsid w:val="003A7A3C"/>
    <w:rsid w:val="003A7F6E"/>
    <w:rsid w:val="003B2294"/>
    <w:rsid w:val="003B3993"/>
    <w:rsid w:val="003B443B"/>
    <w:rsid w:val="003B4C16"/>
    <w:rsid w:val="003B5491"/>
    <w:rsid w:val="003B5716"/>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718E"/>
    <w:rsid w:val="003D1122"/>
    <w:rsid w:val="003D2966"/>
    <w:rsid w:val="003D2A89"/>
    <w:rsid w:val="003D2E78"/>
    <w:rsid w:val="003D2F4B"/>
    <w:rsid w:val="003D355C"/>
    <w:rsid w:val="003D392A"/>
    <w:rsid w:val="003D3A0C"/>
    <w:rsid w:val="003D3EC8"/>
    <w:rsid w:val="003D4F06"/>
    <w:rsid w:val="003D53DD"/>
    <w:rsid w:val="003D5A25"/>
    <w:rsid w:val="003D6B0A"/>
    <w:rsid w:val="003E1926"/>
    <w:rsid w:val="003E2C19"/>
    <w:rsid w:val="003E3AFA"/>
    <w:rsid w:val="003E728E"/>
    <w:rsid w:val="003E77DB"/>
    <w:rsid w:val="003E7D00"/>
    <w:rsid w:val="003F012C"/>
    <w:rsid w:val="003F01CE"/>
    <w:rsid w:val="003F1D4C"/>
    <w:rsid w:val="003F1FF7"/>
    <w:rsid w:val="003F216F"/>
    <w:rsid w:val="003F38D6"/>
    <w:rsid w:val="003F4BAB"/>
    <w:rsid w:val="003F4F7E"/>
    <w:rsid w:val="003F614E"/>
    <w:rsid w:val="003F623D"/>
    <w:rsid w:val="004005B5"/>
    <w:rsid w:val="00400744"/>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4A19"/>
    <w:rsid w:val="0041542A"/>
    <w:rsid w:val="00416281"/>
    <w:rsid w:val="00417988"/>
    <w:rsid w:val="00420F39"/>
    <w:rsid w:val="004222D4"/>
    <w:rsid w:val="00422477"/>
    <w:rsid w:val="00422715"/>
    <w:rsid w:val="004232E6"/>
    <w:rsid w:val="004234DA"/>
    <w:rsid w:val="004246A4"/>
    <w:rsid w:val="00424C87"/>
    <w:rsid w:val="00424E6C"/>
    <w:rsid w:val="004251B6"/>
    <w:rsid w:val="0042596D"/>
    <w:rsid w:val="00427EDE"/>
    <w:rsid w:val="00430DA8"/>
    <w:rsid w:val="0043163B"/>
    <w:rsid w:val="004325CE"/>
    <w:rsid w:val="00432DE2"/>
    <w:rsid w:val="0043310A"/>
    <w:rsid w:val="0043395D"/>
    <w:rsid w:val="00433CF2"/>
    <w:rsid w:val="00434C7F"/>
    <w:rsid w:val="0043508A"/>
    <w:rsid w:val="0043515C"/>
    <w:rsid w:val="00435CB4"/>
    <w:rsid w:val="004360B6"/>
    <w:rsid w:val="00440391"/>
    <w:rsid w:val="00440475"/>
    <w:rsid w:val="00441D14"/>
    <w:rsid w:val="0044223C"/>
    <w:rsid w:val="00442CA8"/>
    <w:rsid w:val="004435D7"/>
    <w:rsid w:val="00443FDB"/>
    <w:rsid w:val="0044466E"/>
    <w:rsid w:val="00444E6E"/>
    <w:rsid w:val="004460D0"/>
    <w:rsid w:val="0044771E"/>
    <w:rsid w:val="00447744"/>
    <w:rsid w:val="00447789"/>
    <w:rsid w:val="004479AC"/>
    <w:rsid w:val="00451515"/>
    <w:rsid w:val="00452AE9"/>
    <w:rsid w:val="0045460F"/>
    <w:rsid w:val="00455350"/>
    <w:rsid w:val="00456EDA"/>
    <w:rsid w:val="00457A14"/>
    <w:rsid w:val="00460083"/>
    <w:rsid w:val="00460A6E"/>
    <w:rsid w:val="00462595"/>
    <w:rsid w:val="004631D8"/>
    <w:rsid w:val="00464E47"/>
    <w:rsid w:val="0046557C"/>
    <w:rsid w:val="004656C4"/>
    <w:rsid w:val="00465D6B"/>
    <w:rsid w:val="00466005"/>
    <w:rsid w:val="004678F1"/>
    <w:rsid w:val="00471C89"/>
    <w:rsid w:val="00472B2F"/>
    <w:rsid w:val="00472EEC"/>
    <w:rsid w:val="00473992"/>
    <w:rsid w:val="004745E7"/>
    <w:rsid w:val="004746D0"/>
    <w:rsid w:val="00474DA0"/>
    <w:rsid w:val="0047651B"/>
    <w:rsid w:val="0047766C"/>
    <w:rsid w:val="00480259"/>
    <w:rsid w:val="00480967"/>
    <w:rsid w:val="00480FD0"/>
    <w:rsid w:val="004810CC"/>
    <w:rsid w:val="00482B20"/>
    <w:rsid w:val="004836DF"/>
    <w:rsid w:val="00483AF3"/>
    <w:rsid w:val="004857CA"/>
    <w:rsid w:val="0048603B"/>
    <w:rsid w:val="004864D1"/>
    <w:rsid w:val="0048694F"/>
    <w:rsid w:val="004873C3"/>
    <w:rsid w:val="00487A75"/>
    <w:rsid w:val="00487F69"/>
    <w:rsid w:val="00492D24"/>
    <w:rsid w:val="004935D2"/>
    <w:rsid w:val="00493E3D"/>
    <w:rsid w:val="00495278"/>
    <w:rsid w:val="00495E84"/>
    <w:rsid w:val="004A087A"/>
    <w:rsid w:val="004A088B"/>
    <w:rsid w:val="004A45F9"/>
    <w:rsid w:val="004A506A"/>
    <w:rsid w:val="004A61CA"/>
    <w:rsid w:val="004A6BB5"/>
    <w:rsid w:val="004A6CD2"/>
    <w:rsid w:val="004A7AEE"/>
    <w:rsid w:val="004B1A91"/>
    <w:rsid w:val="004B20CF"/>
    <w:rsid w:val="004B2C2F"/>
    <w:rsid w:val="004B2E59"/>
    <w:rsid w:val="004B3B51"/>
    <w:rsid w:val="004B3DAC"/>
    <w:rsid w:val="004B4CB8"/>
    <w:rsid w:val="004B5AC6"/>
    <w:rsid w:val="004B5C8D"/>
    <w:rsid w:val="004B5D0B"/>
    <w:rsid w:val="004B60B8"/>
    <w:rsid w:val="004B6890"/>
    <w:rsid w:val="004B705B"/>
    <w:rsid w:val="004C060B"/>
    <w:rsid w:val="004C1AE2"/>
    <w:rsid w:val="004C4245"/>
    <w:rsid w:val="004C45EE"/>
    <w:rsid w:val="004C64C2"/>
    <w:rsid w:val="004C652E"/>
    <w:rsid w:val="004D06D1"/>
    <w:rsid w:val="004D0A26"/>
    <w:rsid w:val="004D2AAD"/>
    <w:rsid w:val="004D5D80"/>
    <w:rsid w:val="004D5EF3"/>
    <w:rsid w:val="004D6336"/>
    <w:rsid w:val="004D6483"/>
    <w:rsid w:val="004E0611"/>
    <w:rsid w:val="004E2E1D"/>
    <w:rsid w:val="004E2FC6"/>
    <w:rsid w:val="004E3429"/>
    <w:rsid w:val="004E38AF"/>
    <w:rsid w:val="004E4332"/>
    <w:rsid w:val="004E49DF"/>
    <w:rsid w:val="004E54B5"/>
    <w:rsid w:val="004E5727"/>
    <w:rsid w:val="004E5A11"/>
    <w:rsid w:val="004E5D06"/>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375E"/>
    <w:rsid w:val="00553FB2"/>
    <w:rsid w:val="00555F0D"/>
    <w:rsid w:val="005560E0"/>
    <w:rsid w:val="0055647C"/>
    <w:rsid w:val="0055797E"/>
    <w:rsid w:val="00557B6A"/>
    <w:rsid w:val="0056137D"/>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D7B"/>
    <w:rsid w:val="005A7E33"/>
    <w:rsid w:val="005B12C5"/>
    <w:rsid w:val="005B1BAB"/>
    <w:rsid w:val="005B23C8"/>
    <w:rsid w:val="005B331F"/>
    <w:rsid w:val="005B6C71"/>
    <w:rsid w:val="005B7AD1"/>
    <w:rsid w:val="005C1FEE"/>
    <w:rsid w:val="005C21E7"/>
    <w:rsid w:val="005C295E"/>
    <w:rsid w:val="005C3141"/>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50D7"/>
    <w:rsid w:val="005F54BC"/>
    <w:rsid w:val="005F56AF"/>
    <w:rsid w:val="005F6879"/>
    <w:rsid w:val="006017E2"/>
    <w:rsid w:val="00604AE6"/>
    <w:rsid w:val="0060623C"/>
    <w:rsid w:val="0060628C"/>
    <w:rsid w:val="00606759"/>
    <w:rsid w:val="006079D6"/>
    <w:rsid w:val="00610FBC"/>
    <w:rsid w:val="00611280"/>
    <w:rsid w:val="00612E97"/>
    <w:rsid w:val="00613AB3"/>
    <w:rsid w:val="00613DEA"/>
    <w:rsid w:val="00613E66"/>
    <w:rsid w:val="00613E98"/>
    <w:rsid w:val="00614B17"/>
    <w:rsid w:val="00615999"/>
    <w:rsid w:val="0061607B"/>
    <w:rsid w:val="006160FE"/>
    <w:rsid w:val="006170DA"/>
    <w:rsid w:val="0061732F"/>
    <w:rsid w:val="0061758F"/>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6140"/>
    <w:rsid w:val="00636C83"/>
    <w:rsid w:val="00637D80"/>
    <w:rsid w:val="00640222"/>
    <w:rsid w:val="00643765"/>
    <w:rsid w:val="006457A5"/>
    <w:rsid w:val="00646DD0"/>
    <w:rsid w:val="00650174"/>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C7"/>
    <w:rsid w:val="006A1BF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5127"/>
    <w:rsid w:val="006C7581"/>
    <w:rsid w:val="006C767D"/>
    <w:rsid w:val="006C79D8"/>
    <w:rsid w:val="006D071E"/>
    <w:rsid w:val="006D0C2A"/>
    <w:rsid w:val="006D0E52"/>
    <w:rsid w:val="006D1B0A"/>
    <w:rsid w:val="006D2023"/>
    <w:rsid w:val="006D2625"/>
    <w:rsid w:val="006D2CA2"/>
    <w:rsid w:val="006D2D7F"/>
    <w:rsid w:val="006D4A76"/>
    <w:rsid w:val="006D4D7E"/>
    <w:rsid w:val="006D5B86"/>
    <w:rsid w:val="006D6201"/>
    <w:rsid w:val="006E1976"/>
    <w:rsid w:val="006E1BB0"/>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49B6"/>
    <w:rsid w:val="00705741"/>
    <w:rsid w:val="00710016"/>
    <w:rsid w:val="00710255"/>
    <w:rsid w:val="0071255C"/>
    <w:rsid w:val="00712EE0"/>
    <w:rsid w:val="00717401"/>
    <w:rsid w:val="00721D48"/>
    <w:rsid w:val="007220B8"/>
    <w:rsid w:val="007221C6"/>
    <w:rsid w:val="0072346E"/>
    <w:rsid w:val="00723616"/>
    <w:rsid w:val="00723C97"/>
    <w:rsid w:val="00723D0D"/>
    <w:rsid w:val="0072452F"/>
    <w:rsid w:val="00724EC4"/>
    <w:rsid w:val="007257BF"/>
    <w:rsid w:val="00725FC7"/>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3101"/>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BA2"/>
    <w:rsid w:val="007811A7"/>
    <w:rsid w:val="00781CF8"/>
    <w:rsid w:val="00782CD2"/>
    <w:rsid w:val="0078534B"/>
    <w:rsid w:val="00785735"/>
    <w:rsid w:val="0078687F"/>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E71"/>
    <w:rsid w:val="007A7982"/>
    <w:rsid w:val="007A7ACE"/>
    <w:rsid w:val="007A7FA6"/>
    <w:rsid w:val="007B01E2"/>
    <w:rsid w:val="007B0311"/>
    <w:rsid w:val="007B0B8B"/>
    <w:rsid w:val="007B141A"/>
    <w:rsid w:val="007B1AEE"/>
    <w:rsid w:val="007B1DCE"/>
    <w:rsid w:val="007B1E73"/>
    <w:rsid w:val="007B261B"/>
    <w:rsid w:val="007B2B6A"/>
    <w:rsid w:val="007B314D"/>
    <w:rsid w:val="007B3CAD"/>
    <w:rsid w:val="007B4C03"/>
    <w:rsid w:val="007B564E"/>
    <w:rsid w:val="007B5C61"/>
    <w:rsid w:val="007B6A1B"/>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75A5"/>
    <w:rsid w:val="007E7685"/>
    <w:rsid w:val="007F502F"/>
    <w:rsid w:val="007F5184"/>
    <w:rsid w:val="00802451"/>
    <w:rsid w:val="0080273A"/>
    <w:rsid w:val="00804212"/>
    <w:rsid w:val="00804442"/>
    <w:rsid w:val="00804B03"/>
    <w:rsid w:val="00805A5B"/>
    <w:rsid w:val="0080652D"/>
    <w:rsid w:val="00806C71"/>
    <w:rsid w:val="00806D9B"/>
    <w:rsid w:val="00810353"/>
    <w:rsid w:val="00811E51"/>
    <w:rsid w:val="0081501A"/>
    <w:rsid w:val="00815DC6"/>
    <w:rsid w:val="00815F8D"/>
    <w:rsid w:val="0081688A"/>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969"/>
    <w:rsid w:val="008465C6"/>
    <w:rsid w:val="008467B8"/>
    <w:rsid w:val="00847359"/>
    <w:rsid w:val="00850321"/>
    <w:rsid w:val="008505AA"/>
    <w:rsid w:val="0085064A"/>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283"/>
    <w:rsid w:val="00871372"/>
    <w:rsid w:val="008718F3"/>
    <w:rsid w:val="00871A0A"/>
    <w:rsid w:val="00872A08"/>
    <w:rsid w:val="0087324A"/>
    <w:rsid w:val="008744AE"/>
    <w:rsid w:val="00877DA5"/>
    <w:rsid w:val="00881F95"/>
    <w:rsid w:val="00882481"/>
    <w:rsid w:val="00883132"/>
    <w:rsid w:val="008831C0"/>
    <w:rsid w:val="0088335C"/>
    <w:rsid w:val="008834BC"/>
    <w:rsid w:val="00883602"/>
    <w:rsid w:val="008851BF"/>
    <w:rsid w:val="0088649D"/>
    <w:rsid w:val="00886768"/>
    <w:rsid w:val="008876FD"/>
    <w:rsid w:val="00890136"/>
    <w:rsid w:val="0089056E"/>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6A55"/>
    <w:rsid w:val="008A78C5"/>
    <w:rsid w:val="008B0908"/>
    <w:rsid w:val="008B11CC"/>
    <w:rsid w:val="008B1DD6"/>
    <w:rsid w:val="008B2966"/>
    <w:rsid w:val="008B34DD"/>
    <w:rsid w:val="008B5001"/>
    <w:rsid w:val="008B63C9"/>
    <w:rsid w:val="008C01A1"/>
    <w:rsid w:val="008C201B"/>
    <w:rsid w:val="008C2DDE"/>
    <w:rsid w:val="008C3FD5"/>
    <w:rsid w:val="008C473A"/>
    <w:rsid w:val="008C48E7"/>
    <w:rsid w:val="008C737C"/>
    <w:rsid w:val="008C74D6"/>
    <w:rsid w:val="008C7D57"/>
    <w:rsid w:val="008D0D60"/>
    <w:rsid w:val="008D1526"/>
    <w:rsid w:val="008D15E0"/>
    <w:rsid w:val="008D2354"/>
    <w:rsid w:val="008D2B26"/>
    <w:rsid w:val="008D535D"/>
    <w:rsid w:val="008D564E"/>
    <w:rsid w:val="008D589C"/>
    <w:rsid w:val="008D5E09"/>
    <w:rsid w:val="008D6050"/>
    <w:rsid w:val="008D68C3"/>
    <w:rsid w:val="008D773B"/>
    <w:rsid w:val="008D7748"/>
    <w:rsid w:val="008D7EDA"/>
    <w:rsid w:val="008D7FA9"/>
    <w:rsid w:val="008E0597"/>
    <w:rsid w:val="008E06FC"/>
    <w:rsid w:val="008E0942"/>
    <w:rsid w:val="008E1692"/>
    <w:rsid w:val="008E1A1B"/>
    <w:rsid w:val="008E1B4E"/>
    <w:rsid w:val="008E1CFD"/>
    <w:rsid w:val="008E2D60"/>
    <w:rsid w:val="008E3D18"/>
    <w:rsid w:val="008E4388"/>
    <w:rsid w:val="008E43D6"/>
    <w:rsid w:val="008E5500"/>
    <w:rsid w:val="008E5682"/>
    <w:rsid w:val="008E7111"/>
    <w:rsid w:val="008F0748"/>
    <w:rsid w:val="008F0CD9"/>
    <w:rsid w:val="008F1368"/>
    <w:rsid w:val="008F2E51"/>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3D8"/>
    <w:rsid w:val="00912424"/>
    <w:rsid w:val="00912DF0"/>
    <w:rsid w:val="00913E2D"/>
    <w:rsid w:val="0091420B"/>
    <w:rsid w:val="00914C1D"/>
    <w:rsid w:val="00914EEA"/>
    <w:rsid w:val="009164CA"/>
    <w:rsid w:val="00916A02"/>
    <w:rsid w:val="00920678"/>
    <w:rsid w:val="0092226E"/>
    <w:rsid w:val="00922BAC"/>
    <w:rsid w:val="00926554"/>
    <w:rsid w:val="00926DDC"/>
    <w:rsid w:val="00927577"/>
    <w:rsid w:val="00927AFB"/>
    <w:rsid w:val="00927BD5"/>
    <w:rsid w:val="00931194"/>
    <w:rsid w:val="009317DB"/>
    <w:rsid w:val="00932E9E"/>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56BBA"/>
    <w:rsid w:val="00960DC7"/>
    <w:rsid w:val="00961CA2"/>
    <w:rsid w:val="00961DB2"/>
    <w:rsid w:val="00962209"/>
    <w:rsid w:val="00962A1E"/>
    <w:rsid w:val="00962B7C"/>
    <w:rsid w:val="0096752B"/>
    <w:rsid w:val="00967D92"/>
    <w:rsid w:val="00970496"/>
    <w:rsid w:val="00970E84"/>
    <w:rsid w:val="00970EA0"/>
    <w:rsid w:val="0097283E"/>
    <w:rsid w:val="00972C5E"/>
    <w:rsid w:val="00972F05"/>
    <w:rsid w:val="009739DD"/>
    <w:rsid w:val="00973BFF"/>
    <w:rsid w:val="00973D02"/>
    <w:rsid w:val="009749E3"/>
    <w:rsid w:val="00975616"/>
    <w:rsid w:val="0097580B"/>
    <w:rsid w:val="00975EB9"/>
    <w:rsid w:val="009776B8"/>
    <w:rsid w:val="00977935"/>
    <w:rsid w:val="009805B5"/>
    <w:rsid w:val="00980E78"/>
    <w:rsid w:val="009813F7"/>
    <w:rsid w:val="009823F1"/>
    <w:rsid w:val="0098313A"/>
    <w:rsid w:val="009840D9"/>
    <w:rsid w:val="0098434B"/>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1C6B"/>
    <w:rsid w:val="009A274E"/>
    <w:rsid w:val="009A30EF"/>
    <w:rsid w:val="009A3CAE"/>
    <w:rsid w:val="009A415B"/>
    <w:rsid w:val="009A5A47"/>
    <w:rsid w:val="009A729F"/>
    <w:rsid w:val="009A7391"/>
    <w:rsid w:val="009B03A3"/>
    <w:rsid w:val="009B0B6A"/>
    <w:rsid w:val="009B166C"/>
    <w:rsid w:val="009B1FA7"/>
    <w:rsid w:val="009B2269"/>
    <w:rsid w:val="009B2ABF"/>
    <w:rsid w:val="009B506E"/>
    <w:rsid w:val="009B5BC1"/>
    <w:rsid w:val="009B610A"/>
    <w:rsid w:val="009B756F"/>
    <w:rsid w:val="009C0DF7"/>
    <w:rsid w:val="009C1CDE"/>
    <w:rsid w:val="009C2BF8"/>
    <w:rsid w:val="009C34D3"/>
    <w:rsid w:val="009C36D2"/>
    <w:rsid w:val="009C4EB4"/>
    <w:rsid w:val="009C6744"/>
    <w:rsid w:val="009D00C1"/>
    <w:rsid w:val="009D0ED6"/>
    <w:rsid w:val="009D1831"/>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52AE"/>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1C34"/>
    <w:rsid w:val="00A127A4"/>
    <w:rsid w:val="00A139D8"/>
    <w:rsid w:val="00A14A4E"/>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D6"/>
    <w:rsid w:val="00A44239"/>
    <w:rsid w:val="00A44768"/>
    <w:rsid w:val="00A44DC1"/>
    <w:rsid w:val="00A462EE"/>
    <w:rsid w:val="00A464E2"/>
    <w:rsid w:val="00A50948"/>
    <w:rsid w:val="00A51621"/>
    <w:rsid w:val="00A51681"/>
    <w:rsid w:val="00A525E0"/>
    <w:rsid w:val="00A52DF0"/>
    <w:rsid w:val="00A535FE"/>
    <w:rsid w:val="00A56129"/>
    <w:rsid w:val="00A56AE1"/>
    <w:rsid w:val="00A57C0B"/>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4060"/>
    <w:rsid w:val="00A84169"/>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92A"/>
    <w:rsid w:val="00A9538C"/>
    <w:rsid w:val="00A95556"/>
    <w:rsid w:val="00A957B8"/>
    <w:rsid w:val="00A957C8"/>
    <w:rsid w:val="00A95AF4"/>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2802"/>
    <w:rsid w:val="00AB2C63"/>
    <w:rsid w:val="00AB4B9D"/>
    <w:rsid w:val="00AB4D70"/>
    <w:rsid w:val="00AB5702"/>
    <w:rsid w:val="00AB64B8"/>
    <w:rsid w:val="00AB6C73"/>
    <w:rsid w:val="00AB7563"/>
    <w:rsid w:val="00AC0987"/>
    <w:rsid w:val="00AC0C4F"/>
    <w:rsid w:val="00AC1F74"/>
    <w:rsid w:val="00AC3EFF"/>
    <w:rsid w:val="00AC45BA"/>
    <w:rsid w:val="00AC4F7E"/>
    <w:rsid w:val="00AC50B6"/>
    <w:rsid w:val="00AC5434"/>
    <w:rsid w:val="00AC56B7"/>
    <w:rsid w:val="00AC5DE9"/>
    <w:rsid w:val="00AC6A06"/>
    <w:rsid w:val="00AC7B97"/>
    <w:rsid w:val="00AC7C43"/>
    <w:rsid w:val="00AD1215"/>
    <w:rsid w:val="00AD18F9"/>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20EB"/>
    <w:rsid w:val="00B0244B"/>
    <w:rsid w:val="00B02D12"/>
    <w:rsid w:val="00B031BD"/>
    <w:rsid w:val="00B040E3"/>
    <w:rsid w:val="00B04104"/>
    <w:rsid w:val="00B045AD"/>
    <w:rsid w:val="00B05878"/>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17D9B"/>
    <w:rsid w:val="00B20BC5"/>
    <w:rsid w:val="00B2226C"/>
    <w:rsid w:val="00B2247C"/>
    <w:rsid w:val="00B2301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737"/>
    <w:rsid w:val="00B4296F"/>
    <w:rsid w:val="00B43884"/>
    <w:rsid w:val="00B444BC"/>
    <w:rsid w:val="00B4520E"/>
    <w:rsid w:val="00B4556B"/>
    <w:rsid w:val="00B45B35"/>
    <w:rsid w:val="00B46087"/>
    <w:rsid w:val="00B47F2A"/>
    <w:rsid w:val="00B51B64"/>
    <w:rsid w:val="00B51E9E"/>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484A"/>
    <w:rsid w:val="00B849A7"/>
    <w:rsid w:val="00B854D9"/>
    <w:rsid w:val="00B86264"/>
    <w:rsid w:val="00B90BF5"/>
    <w:rsid w:val="00B91454"/>
    <w:rsid w:val="00B91B9B"/>
    <w:rsid w:val="00B93C07"/>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BB3"/>
    <w:rsid w:val="00BC22E3"/>
    <w:rsid w:val="00BC2A6E"/>
    <w:rsid w:val="00BC3F7E"/>
    <w:rsid w:val="00BC45B2"/>
    <w:rsid w:val="00BC5979"/>
    <w:rsid w:val="00BC6735"/>
    <w:rsid w:val="00BD05CA"/>
    <w:rsid w:val="00BD0F19"/>
    <w:rsid w:val="00BD1E82"/>
    <w:rsid w:val="00BD2733"/>
    <w:rsid w:val="00BD3D97"/>
    <w:rsid w:val="00BD44FE"/>
    <w:rsid w:val="00BD4F5C"/>
    <w:rsid w:val="00BD5937"/>
    <w:rsid w:val="00BD5D75"/>
    <w:rsid w:val="00BD6296"/>
    <w:rsid w:val="00BD7483"/>
    <w:rsid w:val="00BE0399"/>
    <w:rsid w:val="00BE067D"/>
    <w:rsid w:val="00BE0740"/>
    <w:rsid w:val="00BE173C"/>
    <w:rsid w:val="00BE215C"/>
    <w:rsid w:val="00BE3446"/>
    <w:rsid w:val="00BE48D7"/>
    <w:rsid w:val="00BE6432"/>
    <w:rsid w:val="00BE6516"/>
    <w:rsid w:val="00BE6CA4"/>
    <w:rsid w:val="00BE7E7B"/>
    <w:rsid w:val="00BF04BB"/>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1E0"/>
    <w:rsid w:val="00C0486E"/>
    <w:rsid w:val="00C052B7"/>
    <w:rsid w:val="00C05613"/>
    <w:rsid w:val="00C0585D"/>
    <w:rsid w:val="00C06F89"/>
    <w:rsid w:val="00C10812"/>
    <w:rsid w:val="00C108DF"/>
    <w:rsid w:val="00C12D95"/>
    <w:rsid w:val="00C14A98"/>
    <w:rsid w:val="00C14B05"/>
    <w:rsid w:val="00C15C58"/>
    <w:rsid w:val="00C162C5"/>
    <w:rsid w:val="00C171C5"/>
    <w:rsid w:val="00C20432"/>
    <w:rsid w:val="00C2054E"/>
    <w:rsid w:val="00C2059F"/>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41CD"/>
    <w:rsid w:val="00C45C4C"/>
    <w:rsid w:val="00C507F4"/>
    <w:rsid w:val="00C51BDD"/>
    <w:rsid w:val="00C52B72"/>
    <w:rsid w:val="00C5359C"/>
    <w:rsid w:val="00C536F2"/>
    <w:rsid w:val="00C53C4A"/>
    <w:rsid w:val="00C56191"/>
    <w:rsid w:val="00C569C1"/>
    <w:rsid w:val="00C56E89"/>
    <w:rsid w:val="00C574EA"/>
    <w:rsid w:val="00C57DE6"/>
    <w:rsid w:val="00C60F50"/>
    <w:rsid w:val="00C61F59"/>
    <w:rsid w:val="00C63735"/>
    <w:rsid w:val="00C649F1"/>
    <w:rsid w:val="00C66C21"/>
    <w:rsid w:val="00C673CF"/>
    <w:rsid w:val="00C7035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7AB"/>
    <w:rsid w:val="00CA1AF4"/>
    <w:rsid w:val="00CA2D89"/>
    <w:rsid w:val="00CA2FA2"/>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2DCA"/>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602"/>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6421"/>
    <w:rsid w:val="00CF7515"/>
    <w:rsid w:val="00D00664"/>
    <w:rsid w:val="00D00A64"/>
    <w:rsid w:val="00D00B6E"/>
    <w:rsid w:val="00D014AE"/>
    <w:rsid w:val="00D01D8E"/>
    <w:rsid w:val="00D034AE"/>
    <w:rsid w:val="00D10920"/>
    <w:rsid w:val="00D10BB0"/>
    <w:rsid w:val="00D12C93"/>
    <w:rsid w:val="00D1422D"/>
    <w:rsid w:val="00D148A0"/>
    <w:rsid w:val="00D14A1A"/>
    <w:rsid w:val="00D15005"/>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30461"/>
    <w:rsid w:val="00D310E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2A80"/>
    <w:rsid w:val="00D64204"/>
    <w:rsid w:val="00D642C4"/>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987"/>
    <w:rsid w:val="00DA3028"/>
    <w:rsid w:val="00DA374F"/>
    <w:rsid w:val="00DA3DCE"/>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1D8C"/>
    <w:rsid w:val="00DF227E"/>
    <w:rsid w:val="00DF2858"/>
    <w:rsid w:val="00DF2862"/>
    <w:rsid w:val="00DF2D90"/>
    <w:rsid w:val="00DF306F"/>
    <w:rsid w:val="00DF3808"/>
    <w:rsid w:val="00DF3AE3"/>
    <w:rsid w:val="00DF4780"/>
    <w:rsid w:val="00DF635F"/>
    <w:rsid w:val="00DF73B1"/>
    <w:rsid w:val="00DF7AD5"/>
    <w:rsid w:val="00DF7CD7"/>
    <w:rsid w:val="00E003F7"/>
    <w:rsid w:val="00E01B94"/>
    <w:rsid w:val="00E01D16"/>
    <w:rsid w:val="00E02F72"/>
    <w:rsid w:val="00E03B27"/>
    <w:rsid w:val="00E044F7"/>
    <w:rsid w:val="00E0755D"/>
    <w:rsid w:val="00E14D26"/>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BB"/>
    <w:rsid w:val="00E63CFD"/>
    <w:rsid w:val="00E64308"/>
    <w:rsid w:val="00E650AB"/>
    <w:rsid w:val="00E65825"/>
    <w:rsid w:val="00E65E3A"/>
    <w:rsid w:val="00E66083"/>
    <w:rsid w:val="00E6742C"/>
    <w:rsid w:val="00E67DC4"/>
    <w:rsid w:val="00E7065A"/>
    <w:rsid w:val="00E70A61"/>
    <w:rsid w:val="00E70E42"/>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645"/>
    <w:rsid w:val="00E92585"/>
    <w:rsid w:val="00E925FB"/>
    <w:rsid w:val="00E947D0"/>
    <w:rsid w:val="00E96568"/>
    <w:rsid w:val="00E96CDD"/>
    <w:rsid w:val="00E96EA4"/>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033"/>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C1E"/>
    <w:rsid w:val="00EE1EE0"/>
    <w:rsid w:val="00EE2AB3"/>
    <w:rsid w:val="00EE3398"/>
    <w:rsid w:val="00EE4CD3"/>
    <w:rsid w:val="00EE76EB"/>
    <w:rsid w:val="00EE77DC"/>
    <w:rsid w:val="00EE7A5A"/>
    <w:rsid w:val="00EE7F79"/>
    <w:rsid w:val="00EF06BF"/>
    <w:rsid w:val="00EF1C96"/>
    <w:rsid w:val="00EF31B9"/>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3C7"/>
    <w:rsid w:val="00F076B0"/>
    <w:rsid w:val="00F128EA"/>
    <w:rsid w:val="00F13D3C"/>
    <w:rsid w:val="00F14D7D"/>
    <w:rsid w:val="00F15864"/>
    <w:rsid w:val="00F15FC2"/>
    <w:rsid w:val="00F17345"/>
    <w:rsid w:val="00F17AC9"/>
    <w:rsid w:val="00F218FF"/>
    <w:rsid w:val="00F235BC"/>
    <w:rsid w:val="00F261E6"/>
    <w:rsid w:val="00F27831"/>
    <w:rsid w:val="00F27ADA"/>
    <w:rsid w:val="00F30154"/>
    <w:rsid w:val="00F30B2E"/>
    <w:rsid w:val="00F31281"/>
    <w:rsid w:val="00F31E00"/>
    <w:rsid w:val="00F33560"/>
    <w:rsid w:val="00F3460E"/>
    <w:rsid w:val="00F3712D"/>
    <w:rsid w:val="00F407CB"/>
    <w:rsid w:val="00F408A1"/>
    <w:rsid w:val="00F40912"/>
    <w:rsid w:val="00F413DE"/>
    <w:rsid w:val="00F41917"/>
    <w:rsid w:val="00F452B7"/>
    <w:rsid w:val="00F456AB"/>
    <w:rsid w:val="00F478CD"/>
    <w:rsid w:val="00F50049"/>
    <w:rsid w:val="00F50057"/>
    <w:rsid w:val="00F504D2"/>
    <w:rsid w:val="00F50E53"/>
    <w:rsid w:val="00F50EB0"/>
    <w:rsid w:val="00F51ABC"/>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3129"/>
    <w:rsid w:val="00F745D1"/>
    <w:rsid w:val="00F74E4E"/>
    <w:rsid w:val="00F75C16"/>
    <w:rsid w:val="00F75F32"/>
    <w:rsid w:val="00F8044C"/>
    <w:rsid w:val="00F81FCF"/>
    <w:rsid w:val="00F836BA"/>
    <w:rsid w:val="00F83EA1"/>
    <w:rsid w:val="00F842A4"/>
    <w:rsid w:val="00F8531B"/>
    <w:rsid w:val="00F85FB2"/>
    <w:rsid w:val="00F8715B"/>
    <w:rsid w:val="00F87384"/>
    <w:rsid w:val="00F915EF"/>
    <w:rsid w:val="00F91A00"/>
    <w:rsid w:val="00F93E18"/>
    <w:rsid w:val="00F9454F"/>
    <w:rsid w:val="00F9477D"/>
    <w:rsid w:val="00F96A5D"/>
    <w:rsid w:val="00F96EF1"/>
    <w:rsid w:val="00FA0690"/>
    <w:rsid w:val="00FA1A30"/>
    <w:rsid w:val="00FA22CC"/>
    <w:rsid w:val="00FA259E"/>
    <w:rsid w:val="00FA3A48"/>
    <w:rsid w:val="00FB080F"/>
    <w:rsid w:val="00FB271D"/>
    <w:rsid w:val="00FB3456"/>
    <w:rsid w:val="00FB3ECF"/>
    <w:rsid w:val="00FB48D6"/>
    <w:rsid w:val="00FB509D"/>
    <w:rsid w:val="00FB5365"/>
    <w:rsid w:val="00FB5C39"/>
    <w:rsid w:val="00FB6B8E"/>
    <w:rsid w:val="00FC09B1"/>
    <w:rsid w:val="00FC0D3F"/>
    <w:rsid w:val="00FC0D78"/>
    <w:rsid w:val="00FC1687"/>
    <w:rsid w:val="00FC28DB"/>
    <w:rsid w:val="00FC4A45"/>
    <w:rsid w:val="00FC52D9"/>
    <w:rsid w:val="00FC5C23"/>
    <w:rsid w:val="00FC675E"/>
    <w:rsid w:val="00FC682F"/>
    <w:rsid w:val="00FC6BD0"/>
    <w:rsid w:val="00FD387E"/>
    <w:rsid w:val="00FD3CA5"/>
    <w:rsid w:val="00FD41F6"/>
    <w:rsid w:val="00FD50ED"/>
    <w:rsid w:val="00FD51D7"/>
    <w:rsid w:val="00FD5206"/>
    <w:rsid w:val="00FD6506"/>
    <w:rsid w:val="00FD6F87"/>
    <w:rsid w:val="00FE1A30"/>
    <w:rsid w:val="00FE23AD"/>
    <w:rsid w:val="00FE2F48"/>
    <w:rsid w:val="00FE435E"/>
    <w:rsid w:val="00FE49AC"/>
    <w:rsid w:val="00FE4EC9"/>
    <w:rsid w:val="00FE4FB6"/>
    <w:rsid w:val="00FE556C"/>
    <w:rsid w:val="00FF08B7"/>
    <w:rsid w:val="00FF1A93"/>
    <w:rsid w:val="00FF2316"/>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437FD514-64AD-4B5A-AA9C-F137BE6A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semiHidden/>
    <w:unhideWhenUsed/>
    <w:rsid w:val="00E70E42"/>
    <w:pPr>
      <w:spacing w:after="120"/>
    </w:pPr>
  </w:style>
  <w:style w:type="character" w:customStyle="1" w:styleId="TextoindependienteCar">
    <w:name w:val="Texto independiente Car"/>
    <w:basedOn w:val="Fuentedeprrafopredeter"/>
    <w:link w:val="Textoindependiente"/>
    <w:uiPriority w:val="99"/>
    <w:semiHidden/>
    <w:rsid w:val="00E70E42"/>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55608906">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5729164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45390616">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248730433">
      <w:bodyDiv w:val="1"/>
      <w:marLeft w:val="0"/>
      <w:marRight w:val="0"/>
      <w:marTop w:val="0"/>
      <w:marBottom w:val="0"/>
      <w:divBdr>
        <w:top w:val="none" w:sz="0" w:space="0" w:color="auto"/>
        <w:left w:val="none" w:sz="0" w:space="0" w:color="auto"/>
        <w:bottom w:val="none" w:sz="0" w:space="0" w:color="auto"/>
        <w:right w:val="none" w:sz="0" w:space="0" w:color="auto"/>
      </w:divBdr>
    </w:div>
    <w:div w:id="1311522366">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18232344">
      <w:bodyDiv w:val="1"/>
      <w:marLeft w:val="0"/>
      <w:marRight w:val="0"/>
      <w:marTop w:val="0"/>
      <w:marBottom w:val="0"/>
      <w:divBdr>
        <w:top w:val="none" w:sz="0" w:space="0" w:color="auto"/>
        <w:left w:val="none" w:sz="0" w:space="0" w:color="auto"/>
        <w:bottom w:val="none" w:sz="0" w:space="0" w:color="auto"/>
        <w:right w:val="none" w:sz="0" w:space="0" w:color="auto"/>
      </w:divBdr>
    </w:div>
    <w:div w:id="152143062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4461163">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898783828">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7802440">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4693709">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3FE28-6616-480D-802F-A375B051F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5251</Words>
  <Characters>28886</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2019-05-10T18:13:00Z</cp:lastPrinted>
  <dcterms:created xsi:type="dcterms:W3CDTF">2019-05-03T01:32:00Z</dcterms:created>
  <dcterms:modified xsi:type="dcterms:W3CDTF">2019-06-18T21:09:00Z</dcterms:modified>
</cp:coreProperties>
</file>